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B8649" w14:textId="3CA88B8B" w:rsidR="00D36E4C" w:rsidRDefault="009E00F9" w:rsidP="2BF1E321">
      <w:pPr>
        <w:rPr>
          <w:rFonts w:ascii="SassoonPrimaryInfant" w:hAnsi="SassoonPrimaryInfant" w:cs="Arial"/>
          <w:sz w:val="26"/>
          <w:szCs w:val="26"/>
        </w:rPr>
      </w:pPr>
      <w:bookmarkStart w:id="0" w:name="_GoBack"/>
      <w:bookmarkEnd w:id="0"/>
      <w:r w:rsidRPr="2BF1E321">
        <w:rPr>
          <w:rFonts w:ascii="SassoonPrimaryInfant" w:hAnsi="SassoonPrimaryInfant" w:cs="Arial"/>
          <w:sz w:val="26"/>
          <w:szCs w:val="26"/>
        </w:rPr>
        <w:t xml:space="preserve">Year </w:t>
      </w:r>
      <w:r w:rsidR="00576A4A" w:rsidRPr="2BF1E321">
        <w:rPr>
          <w:rFonts w:ascii="SassoonPrimaryInfant" w:hAnsi="SassoonPrimaryInfant" w:cs="Arial"/>
          <w:sz w:val="26"/>
          <w:szCs w:val="26"/>
        </w:rPr>
        <w:t>6</w:t>
      </w:r>
      <w:r w:rsidR="00003386" w:rsidRPr="2BF1E321">
        <w:rPr>
          <w:rFonts w:ascii="SassoonPrimaryInfant" w:hAnsi="SassoonPrimaryInfant" w:cs="Arial"/>
          <w:sz w:val="26"/>
          <w:szCs w:val="26"/>
        </w:rPr>
        <w:t xml:space="preserve"> </w:t>
      </w:r>
      <w:r w:rsidR="0009739B" w:rsidRPr="2BF1E321">
        <w:rPr>
          <w:rFonts w:ascii="SassoonPrimaryInfant" w:hAnsi="SassoonPrimaryInfant" w:cs="Arial"/>
          <w:sz w:val="26"/>
          <w:szCs w:val="26"/>
        </w:rPr>
        <w:t xml:space="preserve">Term </w:t>
      </w:r>
      <w:proofErr w:type="gramStart"/>
      <w:r w:rsidR="00681871" w:rsidRPr="2BF1E321">
        <w:rPr>
          <w:rFonts w:ascii="SassoonPrimaryInfant" w:hAnsi="SassoonPrimaryInfant" w:cs="Arial"/>
          <w:sz w:val="26"/>
          <w:szCs w:val="26"/>
        </w:rPr>
        <w:t>1</w:t>
      </w:r>
      <w:r w:rsidR="004C5718" w:rsidRPr="2BF1E321">
        <w:rPr>
          <w:rFonts w:ascii="SassoonPrimaryInfant" w:hAnsi="SassoonPrimaryInfant" w:cs="Arial"/>
          <w:sz w:val="26"/>
          <w:szCs w:val="26"/>
        </w:rPr>
        <w:t xml:space="preserve"> </w:t>
      </w:r>
      <w:r w:rsidR="00334343" w:rsidRPr="2BF1E321">
        <w:rPr>
          <w:rFonts w:ascii="SassoonPrimaryInfant" w:hAnsi="SassoonPrimaryInfant" w:cs="Arial"/>
          <w:sz w:val="26"/>
          <w:szCs w:val="26"/>
        </w:rPr>
        <w:t xml:space="preserve"> </w:t>
      </w:r>
      <w:r w:rsidR="00D36E4C" w:rsidRPr="2BF1E321">
        <w:rPr>
          <w:rFonts w:ascii="SassoonPrimaryInfant" w:hAnsi="SassoonPrimaryInfant" w:cs="Arial"/>
          <w:sz w:val="26"/>
          <w:szCs w:val="26"/>
        </w:rPr>
        <w:t>2024</w:t>
      </w:r>
      <w:proofErr w:type="gramEnd"/>
      <w:r w:rsidR="00A84134" w:rsidRPr="2BF1E321">
        <w:rPr>
          <w:rFonts w:ascii="SassoonPrimaryInfant" w:hAnsi="SassoonPrimaryInfant" w:cs="Arial"/>
          <w:sz w:val="26"/>
          <w:szCs w:val="26"/>
        </w:rPr>
        <w:t xml:space="preserve">                </w:t>
      </w:r>
      <w:r w:rsidR="007D1516" w:rsidRPr="2BF1E321">
        <w:rPr>
          <w:rFonts w:ascii="SassoonPrimaryInfant" w:hAnsi="SassoonPrimaryInfant" w:cs="Arial"/>
          <w:sz w:val="26"/>
          <w:szCs w:val="26"/>
        </w:rPr>
        <w:t xml:space="preserve">       </w:t>
      </w:r>
      <w:r w:rsidR="00A84134" w:rsidRPr="2BF1E321">
        <w:rPr>
          <w:rFonts w:ascii="SassoonPrimaryInfant" w:hAnsi="SassoonPrimaryInfant" w:cs="Arial"/>
          <w:sz w:val="26"/>
          <w:szCs w:val="26"/>
        </w:rPr>
        <w:t xml:space="preserve">   </w:t>
      </w:r>
      <w:r w:rsidR="00F94B34" w:rsidRPr="2BF1E321">
        <w:rPr>
          <w:rFonts w:ascii="SassoonPrimaryInfant" w:hAnsi="SassoonPrimaryInfant" w:cs="Arial"/>
          <w:sz w:val="26"/>
          <w:szCs w:val="26"/>
        </w:rPr>
        <w:t xml:space="preserve">  </w:t>
      </w:r>
      <w:r w:rsidR="002F291E" w:rsidRPr="2BF1E321">
        <w:rPr>
          <w:rFonts w:ascii="SassoonPrimaryInfant" w:hAnsi="SassoonPrimaryInfant" w:cs="Arial"/>
          <w:sz w:val="26"/>
          <w:szCs w:val="26"/>
        </w:rPr>
        <w:t>Easton C</w:t>
      </w:r>
      <w:r w:rsidRPr="2BF1E321">
        <w:rPr>
          <w:rFonts w:ascii="SassoonPrimaryInfant" w:hAnsi="SassoonPrimaryInfant" w:cs="Arial"/>
          <w:sz w:val="26"/>
          <w:szCs w:val="26"/>
        </w:rPr>
        <w:t>E Academ</w:t>
      </w:r>
      <w:r w:rsidR="67B73DA6" w:rsidRPr="2BF1E321">
        <w:rPr>
          <w:rFonts w:ascii="SassoonPrimaryInfant" w:hAnsi="SassoonPrimaryInfant" w:cs="Arial"/>
          <w:sz w:val="26"/>
          <w:szCs w:val="26"/>
        </w:rPr>
        <w:t>y</w:t>
      </w:r>
    </w:p>
    <w:p w14:paraId="32688B18" w14:textId="6FACF574" w:rsidR="00D36E4C" w:rsidRDefault="00D36E4C">
      <w:pPr>
        <w:jc w:val="center"/>
        <w:rPr>
          <w:rFonts w:ascii="SassoonPrimaryInfant" w:hAnsi="SassoonPrimaryInfant" w:cs="Arial"/>
          <w:sz w:val="26"/>
          <w:szCs w:val="26"/>
        </w:rPr>
      </w:pPr>
    </w:p>
    <w:tbl>
      <w:tblPr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744"/>
        <w:gridCol w:w="1744"/>
        <w:gridCol w:w="1744"/>
        <w:gridCol w:w="1744"/>
        <w:gridCol w:w="1744"/>
        <w:gridCol w:w="1744"/>
        <w:gridCol w:w="1744"/>
        <w:gridCol w:w="1740"/>
      </w:tblGrid>
      <w:tr w:rsidR="00D36E4C" w:rsidRPr="003F62FA" w14:paraId="35EA6A91" w14:textId="77777777" w:rsidTr="2BF1E321">
        <w:tc>
          <w:tcPr>
            <w:tcW w:w="1742" w:type="dxa"/>
            <w:shd w:val="clear" w:color="auto" w:fill="auto"/>
          </w:tcPr>
          <w:p w14:paraId="76D9286C" w14:textId="77777777" w:rsidR="00D36E4C" w:rsidRPr="003F62FA" w:rsidRDefault="00D36E4C" w:rsidP="00B43E1E">
            <w:pPr>
              <w:rPr>
                <w:rFonts w:ascii="SassoonPrimaryInfant" w:hAnsi="SassoonPrimaryInfant" w:cs="Arial"/>
                <w:sz w:val="26"/>
                <w:szCs w:val="26"/>
              </w:rPr>
            </w:pPr>
          </w:p>
          <w:p w14:paraId="03F09D37" w14:textId="77777777" w:rsidR="00D36E4C" w:rsidRPr="003F62FA" w:rsidRDefault="00D36E4C" w:rsidP="00B43E1E">
            <w:pPr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744" w:type="dxa"/>
            <w:shd w:val="clear" w:color="auto" w:fill="auto"/>
          </w:tcPr>
          <w:p w14:paraId="40CC02B3" w14:textId="77777777" w:rsidR="00D36E4C" w:rsidRPr="003F62FA" w:rsidRDefault="00D36E4C" w:rsidP="00B43E1E">
            <w:pPr>
              <w:spacing w:line="259" w:lineRule="auto"/>
              <w:jc w:val="center"/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2.9.24</w:t>
            </w:r>
          </w:p>
        </w:tc>
        <w:tc>
          <w:tcPr>
            <w:tcW w:w="1744" w:type="dxa"/>
            <w:shd w:val="clear" w:color="auto" w:fill="auto"/>
          </w:tcPr>
          <w:p w14:paraId="6D905DF3" w14:textId="77777777" w:rsidR="00D36E4C" w:rsidRPr="003F62FA" w:rsidRDefault="00D36E4C" w:rsidP="00B43E1E">
            <w:pPr>
              <w:spacing w:line="259" w:lineRule="auto"/>
              <w:jc w:val="center"/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9</w:t>
            </w:r>
            <w:r w:rsidRPr="64D6E16C">
              <w:rPr>
                <w:rFonts w:ascii="SassoonPrimaryInfant" w:hAnsi="SassoonPrimaryInfant" w:cs="Arial"/>
                <w:sz w:val="26"/>
                <w:szCs w:val="26"/>
              </w:rPr>
              <w:t>.9.2</w:t>
            </w:r>
            <w:r>
              <w:rPr>
                <w:rFonts w:ascii="SassoonPrimaryInfant" w:hAnsi="SassoonPrimaryInfant" w:cs="Arial"/>
                <w:sz w:val="26"/>
                <w:szCs w:val="26"/>
              </w:rPr>
              <w:t>4</w:t>
            </w:r>
          </w:p>
        </w:tc>
        <w:tc>
          <w:tcPr>
            <w:tcW w:w="1744" w:type="dxa"/>
            <w:shd w:val="clear" w:color="auto" w:fill="auto"/>
          </w:tcPr>
          <w:p w14:paraId="567113B6" w14:textId="77777777" w:rsidR="00D36E4C" w:rsidRPr="003F62FA" w:rsidRDefault="00D36E4C" w:rsidP="00B43E1E">
            <w:pPr>
              <w:spacing w:line="259" w:lineRule="auto"/>
              <w:jc w:val="center"/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16</w:t>
            </w:r>
            <w:r w:rsidRPr="64D6E16C">
              <w:rPr>
                <w:rFonts w:ascii="SassoonPrimaryInfant" w:hAnsi="SassoonPrimaryInfant" w:cs="Arial"/>
                <w:sz w:val="26"/>
                <w:szCs w:val="26"/>
              </w:rPr>
              <w:t>.9.2</w:t>
            </w:r>
            <w:r>
              <w:rPr>
                <w:rFonts w:ascii="SassoonPrimaryInfant" w:hAnsi="SassoonPrimaryInfant" w:cs="Arial"/>
                <w:sz w:val="26"/>
                <w:szCs w:val="26"/>
              </w:rPr>
              <w:t>4</w:t>
            </w:r>
          </w:p>
        </w:tc>
        <w:tc>
          <w:tcPr>
            <w:tcW w:w="1744" w:type="dxa"/>
            <w:shd w:val="clear" w:color="auto" w:fill="auto"/>
          </w:tcPr>
          <w:p w14:paraId="4B0DFE44" w14:textId="77777777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64D6E16C">
              <w:rPr>
                <w:rFonts w:ascii="SassoonPrimaryInfant" w:hAnsi="SassoonPrimaryInfant" w:cs="Arial"/>
                <w:sz w:val="26"/>
                <w:szCs w:val="26"/>
              </w:rPr>
              <w:t>2</w:t>
            </w:r>
            <w:r>
              <w:rPr>
                <w:rFonts w:ascii="SassoonPrimaryInfant" w:hAnsi="SassoonPrimaryInfant" w:cs="Arial"/>
                <w:sz w:val="26"/>
                <w:szCs w:val="26"/>
              </w:rPr>
              <w:t>3</w:t>
            </w:r>
            <w:r w:rsidRPr="64D6E16C">
              <w:rPr>
                <w:rFonts w:ascii="SassoonPrimaryInfant" w:hAnsi="SassoonPrimaryInfant" w:cs="Arial"/>
                <w:sz w:val="26"/>
                <w:szCs w:val="26"/>
              </w:rPr>
              <w:t>.9.2</w:t>
            </w:r>
            <w:r>
              <w:rPr>
                <w:rFonts w:ascii="SassoonPrimaryInfant" w:hAnsi="SassoonPrimaryInfant" w:cs="Arial"/>
                <w:sz w:val="26"/>
                <w:szCs w:val="26"/>
              </w:rPr>
              <w:t>4</w:t>
            </w:r>
          </w:p>
        </w:tc>
        <w:tc>
          <w:tcPr>
            <w:tcW w:w="1744" w:type="dxa"/>
            <w:shd w:val="clear" w:color="auto" w:fill="auto"/>
          </w:tcPr>
          <w:p w14:paraId="72E045AD" w14:textId="77777777" w:rsidR="00D36E4C" w:rsidRPr="003F62FA" w:rsidRDefault="00D36E4C" w:rsidP="00B43E1E">
            <w:pPr>
              <w:spacing w:line="259" w:lineRule="auto"/>
              <w:jc w:val="center"/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30.09</w:t>
            </w:r>
            <w:r w:rsidRPr="64D6E16C">
              <w:rPr>
                <w:rFonts w:ascii="SassoonPrimaryInfant" w:hAnsi="SassoonPrimaryInfant" w:cs="Arial"/>
                <w:sz w:val="26"/>
                <w:szCs w:val="26"/>
              </w:rPr>
              <w:t>.2</w:t>
            </w:r>
            <w:r>
              <w:rPr>
                <w:rFonts w:ascii="SassoonPrimaryInfant" w:hAnsi="SassoonPrimaryInfant" w:cs="Arial"/>
                <w:sz w:val="26"/>
                <w:szCs w:val="26"/>
              </w:rPr>
              <w:t>4</w:t>
            </w:r>
          </w:p>
        </w:tc>
        <w:tc>
          <w:tcPr>
            <w:tcW w:w="1744" w:type="dxa"/>
            <w:shd w:val="clear" w:color="auto" w:fill="auto"/>
          </w:tcPr>
          <w:p w14:paraId="20DDE8EC" w14:textId="77777777" w:rsidR="00D36E4C" w:rsidRPr="003F62FA" w:rsidRDefault="00D36E4C" w:rsidP="00B43E1E">
            <w:pPr>
              <w:spacing w:line="259" w:lineRule="auto"/>
              <w:jc w:val="center"/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7</w:t>
            </w:r>
            <w:r w:rsidRPr="64D6E16C">
              <w:rPr>
                <w:rFonts w:ascii="SassoonPrimaryInfant" w:hAnsi="SassoonPrimaryInfant" w:cs="Arial"/>
                <w:sz w:val="26"/>
                <w:szCs w:val="26"/>
              </w:rPr>
              <w:t>.10.2</w:t>
            </w:r>
            <w:r>
              <w:rPr>
                <w:rFonts w:ascii="SassoonPrimaryInfant" w:hAnsi="SassoonPrimaryInfant" w:cs="Arial"/>
                <w:sz w:val="26"/>
                <w:szCs w:val="26"/>
              </w:rPr>
              <w:t>4</w:t>
            </w:r>
          </w:p>
        </w:tc>
        <w:tc>
          <w:tcPr>
            <w:tcW w:w="1744" w:type="dxa"/>
            <w:shd w:val="clear" w:color="auto" w:fill="auto"/>
          </w:tcPr>
          <w:p w14:paraId="7C3D6EF0" w14:textId="77777777" w:rsidR="00D36E4C" w:rsidRPr="003F62FA" w:rsidRDefault="00D36E4C" w:rsidP="00B43E1E">
            <w:pPr>
              <w:spacing w:line="259" w:lineRule="auto"/>
              <w:jc w:val="center"/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14</w:t>
            </w:r>
            <w:r w:rsidRPr="64D6E16C">
              <w:rPr>
                <w:rFonts w:ascii="SassoonPrimaryInfant" w:hAnsi="SassoonPrimaryInfant" w:cs="Arial"/>
                <w:sz w:val="26"/>
                <w:szCs w:val="26"/>
              </w:rPr>
              <w:t>.10.2</w:t>
            </w:r>
            <w:r>
              <w:rPr>
                <w:rFonts w:ascii="SassoonPrimaryInfant" w:hAnsi="SassoonPrimaryInfant" w:cs="Arial"/>
                <w:sz w:val="26"/>
                <w:szCs w:val="26"/>
              </w:rPr>
              <w:t>4</w:t>
            </w:r>
          </w:p>
        </w:tc>
        <w:tc>
          <w:tcPr>
            <w:tcW w:w="1740" w:type="dxa"/>
          </w:tcPr>
          <w:p w14:paraId="5BD5D8C8" w14:textId="77777777" w:rsidR="00D36E4C" w:rsidRDefault="00D36E4C" w:rsidP="00B43E1E">
            <w:pPr>
              <w:spacing w:line="259" w:lineRule="auto"/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21.10.24</w:t>
            </w:r>
          </w:p>
        </w:tc>
      </w:tr>
      <w:tr w:rsidR="00D36E4C" w:rsidRPr="003F62FA" w14:paraId="3E62A4B7" w14:textId="77777777" w:rsidTr="2BF1E321">
        <w:tc>
          <w:tcPr>
            <w:tcW w:w="1742" w:type="dxa"/>
            <w:shd w:val="clear" w:color="auto" w:fill="00B050"/>
          </w:tcPr>
          <w:p w14:paraId="7D070474" w14:textId="77777777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Writing</w:t>
            </w:r>
          </w:p>
        </w:tc>
        <w:tc>
          <w:tcPr>
            <w:tcW w:w="1744" w:type="dxa"/>
            <w:shd w:val="clear" w:color="auto" w:fill="auto"/>
          </w:tcPr>
          <w:p w14:paraId="7D957537" w14:textId="741E4D57" w:rsidR="00D36E4C" w:rsidRPr="2DE7A935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What makes a good writer</w:t>
            </w:r>
          </w:p>
        </w:tc>
        <w:tc>
          <w:tcPr>
            <w:tcW w:w="5232" w:type="dxa"/>
            <w:gridSpan w:val="3"/>
            <w:shd w:val="clear" w:color="auto" w:fill="auto"/>
          </w:tcPr>
          <w:p w14:paraId="48F3215F" w14:textId="26F96012" w:rsidR="00D36E4C" w:rsidRPr="2DE7A935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Persuasive writing</w:t>
            </w:r>
          </w:p>
        </w:tc>
        <w:tc>
          <w:tcPr>
            <w:tcW w:w="1744" w:type="dxa"/>
            <w:shd w:val="clear" w:color="auto" w:fill="auto"/>
          </w:tcPr>
          <w:p w14:paraId="325415E6" w14:textId="3DF85EF9" w:rsidR="00D36E4C" w:rsidRPr="2DE7A935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Poetry</w:t>
            </w:r>
          </w:p>
        </w:tc>
        <w:tc>
          <w:tcPr>
            <w:tcW w:w="1744" w:type="dxa"/>
            <w:shd w:val="clear" w:color="auto" w:fill="auto"/>
          </w:tcPr>
          <w:p w14:paraId="5ED8F0F8" w14:textId="5B3A2D1D" w:rsidR="00D36E4C" w:rsidRPr="2DE7A935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Poetry</w:t>
            </w:r>
          </w:p>
        </w:tc>
        <w:tc>
          <w:tcPr>
            <w:tcW w:w="1744" w:type="dxa"/>
            <w:shd w:val="clear" w:color="auto" w:fill="auto"/>
          </w:tcPr>
          <w:p w14:paraId="43A140D2" w14:textId="47ECDF95" w:rsidR="00D36E4C" w:rsidRPr="2DE7A935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Poetry</w:t>
            </w:r>
          </w:p>
        </w:tc>
        <w:tc>
          <w:tcPr>
            <w:tcW w:w="1740" w:type="dxa"/>
            <w:shd w:val="clear" w:color="auto" w:fill="auto"/>
          </w:tcPr>
          <w:p w14:paraId="2E7E4D27" w14:textId="460B4240" w:rsidR="00D36E4C" w:rsidRPr="2DE7A935" w:rsidRDefault="6DD083E3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2BF1E321">
              <w:rPr>
                <w:rFonts w:ascii="SassoonPrimaryInfant" w:hAnsi="SassoonPrimaryInfant" w:cs="Arial"/>
                <w:sz w:val="26"/>
                <w:szCs w:val="26"/>
              </w:rPr>
              <w:t>Cross curricular writing</w:t>
            </w:r>
          </w:p>
        </w:tc>
      </w:tr>
      <w:tr w:rsidR="00D36E4C" w:rsidRPr="003F62FA" w14:paraId="666EE1FD" w14:textId="77777777" w:rsidTr="2BF1E321">
        <w:tc>
          <w:tcPr>
            <w:tcW w:w="1742" w:type="dxa"/>
            <w:shd w:val="clear" w:color="auto" w:fill="00B050"/>
          </w:tcPr>
          <w:p w14:paraId="6955C842" w14:textId="77777777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Reading</w:t>
            </w:r>
          </w:p>
        </w:tc>
        <w:tc>
          <w:tcPr>
            <w:tcW w:w="1744" w:type="dxa"/>
            <w:shd w:val="clear" w:color="auto" w:fill="auto"/>
          </w:tcPr>
          <w:p w14:paraId="55931312" w14:textId="76FE9ACE" w:rsidR="00D36E4C" w:rsidRPr="003F62FA" w:rsidRDefault="00D36E4C" w:rsidP="2BF1E321">
            <w:pPr>
              <w:jc w:val="center"/>
              <w:rPr>
                <w:rFonts w:ascii="SassoonPrimaryInfant" w:hAnsi="SassoonPrimaryInfant" w:cs="Arial"/>
                <w:sz w:val="25"/>
                <w:szCs w:val="25"/>
              </w:rPr>
            </w:pPr>
            <w:proofErr w:type="spellStart"/>
            <w:r w:rsidRPr="2BF1E321">
              <w:rPr>
                <w:rFonts w:ascii="SassoonPrimaryInfant" w:hAnsi="SassoonPrimaryInfant" w:cs="Arial"/>
                <w:sz w:val="25"/>
                <w:szCs w:val="25"/>
              </w:rPr>
              <w:t>Stormbreaker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14:paraId="064F8BE2" w14:textId="30B654E3" w:rsidR="00D36E4C" w:rsidRPr="003F62FA" w:rsidRDefault="00D36E4C" w:rsidP="2BF1E321">
            <w:pPr>
              <w:jc w:val="center"/>
              <w:rPr>
                <w:rFonts w:ascii="SassoonPrimaryInfant" w:hAnsi="SassoonPrimaryInfant" w:cs="Arial"/>
                <w:sz w:val="25"/>
                <w:szCs w:val="25"/>
              </w:rPr>
            </w:pPr>
            <w:r w:rsidRPr="2BF1E321">
              <w:rPr>
                <w:rFonts w:ascii="SassoonPrimaryInfant" w:hAnsi="SassoonPrimaryInfant" w:cs="Arial"/>
                <w:sz w:val="25"/>
                <w:szCs w:val="25"/>
              </w:rPr>
              <w:t>Persuasion</w:t>
            </w:r>
          </w:p>
        </w:tc>
        <w:tc>
          <w:tcPr>
            <w:tcW w:w="1744" w:type="dxa"/>
            <w:shd w:val="clear" w:color="auto" w:fill="auto"/>
          </w:tcPr>
          <w:p w14:paraId="34B6179F" w14:textId="2277C62B" w:rsidR="00D36E4C" w:rsidRPr="003F62FA" w:rsidRDefault="00D36E4C" w:rsidP="2BF1E321">
            <w:pPr>
              <w:jc w:val="center"/>
              <w:rPr>
                <w:rFonts w:ascii="SassoonPrimaryInfant" w:hAnsi="SassoonPrimaryInfant" w:cs="Arial"/>
                <w:sz w:val="25"/>
                <w:szCs w:val="25"/>
              </w:rPr>
            </w:pPr>
            <w:proofErr w:type="spellStart"/>
            <w:r w:rsidRPr="2BF1E321">
              <w:rPr>
                <w:rFonts w:ascii="SassoonPrimaryInfant" w:hAnsi="SassoonPrimaryInfant" w:cs="Arial"/>
                <w:sz w:val="25"/>
                <w:szCs w:val="25"/>
              </w:rPr>
              <w:t>Stormbreaker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14:paraId="48B50348" w14:textId="51D4641A" w:rsidR="00D36E4C" w:rsidRPr="003F62FA" w:rsidRDefault="007B77FE" w:rsidP="2BF1E321">
            <w:pPr>
              <w:jc w:val="center"/>
              <w:rPr>
                <w:rFonts w:ascii="SassoonPrimaryInfant" w:hAnsi="SassoonPrimaryInfant" w:cs="Arial"/>
                <w:sz w:val="25"/>
                <w:szCs w:val="25"/>
              </w:rPr>
            </w:pPr>
            <w:r w:rsidRPr="2BF1E321">
              <w:rPr>
                <w:rFonts w:ascii="SassoonPrimaryInfant" w:hAnsi="SassoonPrimaryInfant" w:cs="Arial"/>
                <w:sz w:val="25"/>
                <w:szCs w:val="25"/>
              </w:rPr>
              <w:t>E</w:t>
            </w:r>
            <w:r w:rsidR="00E413A4" w:rsidRPr="2BF1E321">
              <w:rPr>
                <w:rFonts w:ascii="SassoonPrimaryInfant" w:hAnsi="SassoonPrimaryInfant" w:cs="Arial"/>
                <w:sz w:val="25"/>
                <w:szCs w:val="25"/>
              </w:rPr>
              <w:t>v</w:t>
            </w:r>
            <w:r w:rsidRPr="2BF1E321">
              <w:rPr>
                <w:rFonts w:ascii="SassoonPrimaryInfant" w:hAnsi="SassoonPrimaryInfant" w:cs="Arial"/>
                <w:sz w:val="25"/>
                <w:szCs w:val="25"/>
              </w:rPr>
              <w:t>erybody different</w:t>
            </w:r>
          </w:p>
        </w:tc>
        <w:tc>
          <w:tcPr>
            <w:tcW w:w="1744" w:type="dxa"/>
            <w:shd w:val="clear" w:color="auto" w:fill="auto"/>
          </w:tcPr>
          <w:p w14:paraId="634BB6CC" w14:textId="7463D926" w:rsidR="00D36E4C" w:rsidRPr="003F62FA" w:rsidRDefault="0A12638F" w:rsidP="2BF1E321">
            <w:pPr>
              <w:jc w:val="center"/>
              <w:rPr>
                <w:rFonts w:ascii="SassoonPrimaryInfant" w:hAnsi="SassoonPrimaryInfant" w:cs="Arial"/>
                <w:sz w:val="25"/>
                <w:szCs w:val="25"/>
              </w:rPr>
            </w:pPr>
            <w:r w:rsidRPr="2BF1E321">
              <w:rPr>
                <w:rFonts w:ascii="SassoonPrimaryInfant" w:hAnsi="SassoonPrimaryInfant" w:cs="Arial"/>
                <w:sz w:val="25"/>
                <w:szCs w:val="25"/>
              </w:rPr>
              <w:t>Good Hope</w:t>
            </w:r>
          </w:p>
        </w:tc>
        <w:tc>
          <w:tcPr>
            <w:tcW w:w="1744" w:type="dxa"/>
            <w:shd w:val="clear" w:color="auto" w:fill="auto"/>
          </w:tcPr>
          <w:p w14:paraId="171A10F8" w14:textId="5066F274" w:rsidR="00D36E4C" w:rsidRPr="003F62FA" w:rsidRDefault="0A12638F" w:rsidP="2BF1E321">
            <w:pPr>
              <w:jc w:val="center"/>
              <w:rPr>
                <w:rFonts w:ascii="SassoonPrimaryInfant" w:hAnsi="SassoonPrimaryInfant" w:cs="Arial"/>
                <w:sz w:val="25"/>
                <w:szCs w:val="25"/>
              </w:rPr>
            </w:pPr>
            <w:r w:rsidRPr="2BF1E321">
              <w:rPr>
                <w:rFonts w:ascii="SassoonPrimaryInfant" w:hAnsi="SassoonPrimaryInfant" w:cs="Arial"/>
                <w:sz w:val="25"/>
                <w:szCs w:val="25"/>
              </w:rPr>
              <w:t>No Problem</w:t>
            </w:r>
          </w:p>
          <w:p w14:paraId="6AB0A18C" w14:textId="513A7770" w:rsidR="00D36E4C" w:rsidRPr="003F62FA" w:rsidRDefault="00D36E4C" w:rsidP="2BF1E321">
            <w:pPr>
              <w:jc w:val="center"/>
              <w:rPr>
                <w:rFonts w:ascii="SassoonPrimaryInfant" w:hAnsi="SassoonPrimaryInfant" w:cs="Arial"/>
                <w:sz w:val="25"/>
                <w:szCs w:val="25"/>
              </w:rPr>
            </w:pPr>
          </w:p>
        </w:tc>
        <w:tc>
          <w:tcPr>
            <w:tcW w:w="1744" w:type="dxa"/>
            <w:shd w:val="clear" w:color="auto" w:fill="auto"/>
          </w:tcPr>
          <w:p w14:paraId="15327837" w14:textId="322C5D79" w:rsidR="00D36E4C" w:rsidRPr="003F62FA" w:rsidRDefault="0A12638F" w:rsidP="2BF1E321">
            <w:pPr>
              <w:jc w:val="center"/>
              <w:rPr>
                <w:rFonts w:ascii="SassoonPrimaryInfant" w:hAnsi="SassoonPrimaryInfant" w:cs="Arial"/>
                <w:sz w:val="25"/>
                <w:szCs w:val="25"/>
              </w:rPr>
            </w:pPr>
            <w:r w:rsidRPr="2BF1E321">
              <w:rPr>
                <w:rFonts w:ascii="SassoonPrimaryInfant" w:hAnsi="SassoonPrimaryInfant" w:cs="Arial"/>
                <w:sz w:val="25"/>
                <w:szCs w:val="25"/>
              </w:rPr>
              <w:t>The British</w:t>
            </w:r>
          </w:p>
        </w:tc>
        <w:tc>
          <w:tcPr>
            <w:tcW w:w="1740" w:type="dxa"/>
            <w:shd w:val="clear" w:color="auto" w:fill="auto"/>
          </w:tcPr>
          <w:p w14:paraId="35C52024" w14:textId="48685A38" w:rsidR="00D36E4C" w:rsidRPr="003F62FA" w:rsidRDefault="4DA8E0CB" w:rsidP="2BF1E321">
            <w:pPr>
              <w:jc w:val="center"/>
              <w:rPr>
                <w:rFonts w:ascii="SassoonPrimaryInfant" w:hAnsi="SassoonPrimaryInfant" w:cs="Arial"/>
                <w:sz w:val="25"/>
                <w:szCs w:val="25"/>
              </w:rPr>
            </w:pPr>
            <w:proofErr w:type="spellStart"/>
            <w:r w:rsidRPr="2BF1E321">
              <w:rPr>
                <w:rFonts w:ascii="SassoonPrimaryInfant" w:hAnsi="SassoonPrimaryInfant" w:cs="Arial"/>
                <w:sz w:val="25"/>
                <w:szCs w:val="25"/>
              </w:rPr>
              <w:t>Stormbreaker</w:t>
            </w:r>
            <w:proofErr w:type="spellEnd"/>
          </w:p>
        </w:tc>
      </w:tr>
      <w:tr w:rsidR="00D36E4C" w:rsidRPr="003F62FA" w14:paraId="57B1E615" w14:textId="77777777" w:rsidTr="2BF1E321">
        <w:tc>
          <w:tcPr>
            <w:tcW w:w="1742" w:type="dxa"/>
            <w:shd w:val="clear" w:color="auto" w:fill="00B050"/>
          </w:tcPr>
          <w:p w14:paraId="46E0A0BE" w14:textId="77777777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Class novel</w:t>
            </w:r>
          </w:p>
          <w:p w14:paraId="32838033" w14:textId="77777777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3948" w:type="dxa"/>
            <w:gridSpan w:val="8"/>
            <w:shd w:val="clear" w:color="auto" w:fill="auto"/>
          </w:tcPr>
          <w:p w14:paraId="3BAF85EF" w14:textId="1B5B1E56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proofErr w:type="spellStart"/>
            <w:r>
              <w:rPr>
                <w:rFonts w:ascii="SassoonPrimaryInfant" w:hAnsi="SassoonPrimaryInfant" w:cs="Arial"/>
                <w:sz w:val="26"/>
                <w:szCs w:val="26"/>
              </w:rPr>
              <w:t>Stormbreaker</w:t>
            </w:r>
            <w:proofErr w:type="spellEnd"/>
            <w:r>
              <w:rPr>
                <w:rFonts w:ascii="SassoonPrimaryInfant" w:hAnsi="SassoonPrimaryInfant" w:cs="Arial"/>
                <w:sz w:val="26"/>
                <w:szCs w:val="26"/>
              </w:rPr>
              <w:t xml:space="preserve"> – Anthony </w:t>
            </w:r>
            <w:proofErr w:type="spellStart"/>
            <w:r>
              <w:rPr>
                <w:rFonts w:ascii="SassoonPrimaryInfant" w:hAnsi="SassoonPrimaryInfant" w:cs="Arial"/>
                <w:sz w:val="26"/>
                <w:szCs w:val="26"/>
              </w:rPr>
              <w:t>Horrowitz</w:t>
            </w:r>
            <w:proofErr w:type="spellEnd"/>
          </w:p>
        </w:tc>
      </w:tr>
      <w:tr w:rsidR="00D36E4C" w:rsidRPr="003F62FA" w14:paraId="1FB1BFF2" w14:textId="77777777" w:rsidTr="2BF1E321">
        <w:tc>
          <w:tcPr>
            <w:tcW w:w="1742" w:type="dxa"/>
            <w:shd w:val="clear" w:color="auto" w:fill="0070C0"/>
          </w:tcPr>
          <w:p w14:paraId="5ED49FAD" w14:textId="77777777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Maths</w:t>
            </w:r>
          </w:p>
        </w:tc>
        <w:tc>
          <w:tcPr>
            <w:tcW w:w="5232" w:type="dxa"/>
            <w:gridSpan w:val="3"/>
            <w:shd w:val="clear" w:color="auto" w:fill="auto"/>
          </w:tcPr>
          <w:p w14:paraId="21628B90" w14:textId="351F8040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Place value</w:t>
            </w:r>
          </w:p>
        </w:tc>
        <w:tc>
          <w:tcPr>
            <w:tcW w:w="1744" w:type="dxa"/>
            <w:shd w:val="clear" w:color="auto" w:fill="auto"/>
          </w:tcPr>
          <w:p w14:paraId="5C90C510" w14:textId="506440C3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Rounding</w:t>
            </w:r>
          </w:p>
        </w:tc>
        <w:tc>
          <w:tcPr>
            <w:tcW w:w="1744" w:type="dxa"/>
            <w:shd w:val="clear" w:color="auto" w:fill="auto"/>
          </w:tcPr>
          <w:p w14:paraId="38E4E808" w14:textId="05FA9162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Place value including decimals</w:t>
            </w:r>
          </w:p>
        </w:tc>
        <w:tc>
          <w:tcPr>
            <w:tcW w:w="1744" w:type="dxa"/>
            <w:shd w:val="clear" w:color="auto" w:fill="auto"/>
          </w:tcPr>
          <w:p w14:paraId="40A63FFE" w14:textId="4624EF52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Rounding with decimals</w:t>
            </w:r>
          </w:p>
        </w:tc>
        <w:tc>
          <w:tcPr>
            <w:tcW w:w="1744" w:type="dxa"/>
            <w:shd w:val="clear" w:color="auto" w:fill="auto"/>
          </w:tcPr>
          <w:p w14:paraId="44F1B8E2" w14:textId="4EE1CE86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Addition and subtraction</w:t>
            </w:r>
          </w:p>
        </w:tc>
        <w:tc>
          <w:tcPr>
            <w:tcW w:w="1740" w:type="dxa"/>
            <w:shd w:val="clear" w:color="auto" w:fill="auto"/>
          </w:tcPr>
          <w:p w14:paraId="069BE31A" w14:textId="4EE1CE86" w:rsidR="00D36E4C" w:rsidRPr="003F62FA" w:rsidRDefault="20477575" w:rsidP="2BF1E321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2BF1E321">
              <w:rPr>
                <w:rFonts w:ascii="SassoonPrimaryInfant" w:hAnsi="SassoonPrimaryInfant" w:cs="Arial"/>
                <w:sz w:val="26"/>
                <w:szCs w:val="26"/>
              </w:rPr>
              <w:t>Addition and subtraction</w:t>
            </w:r>
          </w:p>
          <w:p w14:paraId="3FFB1DC4" w14:textId="14CD1543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</w:tr>
      <w:tr w:rsidR="00D36E4C" w:rsidRPr="003F62FA" w14:paraId="2B3D542A" w14:textId="77777777" w:rsidTr="2BF1E321">
        <w:tc>
          <w:tcPr>
            <w:tcW w:w="1742" w:type="dxa"/>
            <w:shd w:val="clear" w:color="auto" w:fill="7030A0"/>
          </w:tcPr>
          <w:p w14:paraId="011D754B" w14:textId="77777777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Science</w:t>
            </w:r>
          </w:p>
          <w:p w14:paraId="62297192" w14:textId="77777777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744" w:type="dxa"/>
            <w:shd w:val="clear" w:color="auto" w:fill="auto"/>
          </w:tcPr>
          <w:p w14:paraId="29EF9CCF" w14:textId="60CA3E03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Skills practice</w:t>
            </w:r>
          </w:p>
        </w:tc>
        <w:tc>
          <w:tcPr>
            <w:tcW w:w="1744" w:type="dxa"/>
            <w:shd w:val="clear" w:color="auto" w:fill="767171" w:themeFill="background2" w:themeFillShade="80"/>
          </w:tcPr>
          <w:p w14:paraId="685F742F" w14:textId="77777777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744" w:type="dxa"/>
            <w:shd w:val="clear" w:color="auto" w:fill="767171" w:themeFill="background2" w:themeFillShade="80"/>
          </w:tcPr>
          <w:p w14:paraId="30F917C0" w14:textId="77777777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744" w:type="dxa"/>
            <w:shd w:val="clear" w:color="auto" w:fill="auto"/>
          </w:tcPr>
          <w:p w14:paraId="5F10F112" w14:textId="58747DA4" w:rsidR="00D36E4C" w:rsidRPr="003F62FA" w:rsidRDefault="00E413A4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Electricity</w:t>
            </w:r>
          </w:p>
        </w:tc>
        <w:tc>
          <w:tcPr>
            <w:tcW w:w="1744" w:type="dxa"/>
            <w:shd w:val="clear" w:color="auto" w:fill="auto"/>
          </w:tcPr>
          <w:p w14:paraId="27FD34F4" w14:textId="4B6737CC" w:rsidR="00D36E4C" w:rsidRPr="003F62FA" w:rsidRDefault="00E413A4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Electricity</w:t>
            </w:r>
          </w:p>
        </w:tc>
        <w:tc>
          <w:tcPr>
            <w:tcW w:w="1744" w:type="dxa"/>
            <w:shd w:val="clear" w:color="auto" w:fill="767171" w:themeFill="background2" w:themeFillShade="80"/>
          </w:tcPr>
          <w:p w14:paraId="37E54052" w14:textId="77777777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744" w:type="dxa"/>
            <w:shd w:val="clear" w:color="auto" w:fill="767171" w:themeFill="background2" w:themeFillShade="80"/>
          </w:tcPr>
          <w:p w14:paraId="70E14ECC" w14:textId="77777777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767171" w:themeFill="background2" w:themeFillShade="80"/>
          </w:tcPr>
          <w:p w14:paraId="710D6DE1" w14:textId="59303860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</w:tr>
      <w:tr w:rsidR="00D36E4C" w:rsidRPr="003F62FA" w14:paraId="345A9F9E" w14:textId="77777777" w:rsidTr="2BF1E321">
        <w:tc>
          <w:tcPr>
            <w:tcW w:w="1742" w:type="dxa"/>
            <w:shd w:val="clear" w:color="auto" w:fill="FF0066"/>
          </w:tcPr>
          <w:p w14:paraId="6AD299CF" w14:textId="77777777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Computing</w:t>
            </w:r>
          </w:p>
        </w:tc>
        <w:tc>
          <w:tcPr>
            <w:tcW w:w="1744" w:type="dxa"/>
            <w:shd w:val="clear" w:color="auto" w:fill="767171" w:themeFill="background2" w:themeFillShade="80"/>
          </w:tcPr>
          <w:p w14:paraId="00B22112" w14:textId="77777777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744" w:type="dxa"/>
            <w:shd w:val="clear" w:color="auto" w:fill="767171" w:themeFill="background2" w:themeFillShade="80"/>
          </w:tcPr>
          <w:p w14:paraId="4CAB6975" w14:textId="77777777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744" w:type="dxa"/>
            <w:shd w:val="clear" w:color="auto" w:fill="767171" w:themeFill="background2" w:themeFillShade="80"/>
          </w:tcPr>
          <w:p w14:paraId="66F99701" w14:textId="77777777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744" w:type="dxa"/>
            <w:shd w:val="clear" w:color="auto" w:fill="767171" w:themeFill="background2" w:themeFillShade="80"/>
          </w:tcPr>
          <w:p w14:paraId="1022DD14" w14:textId="77777777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744" w:type="dxa"/>
            <w:shd w:val="clear" w:color="auto" w:fill="767171" w:themeFill="background2" w:themeFillShade="80"/>
          </w:tcPr>
          <w:p w14:paraId="24880855" w14:textId="77777777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744" w:type="dxa"/>
            <w:shd w:val="clear" w:color="auto" w:fill="auto"/>
          </w:tcPr>
          <w:p w14:paraId="11B463F9" w14:textId="3CBB81DC" w:rsidR="00D36E4C" w:rsidRPr="003F62FA" w:rsidRDefault="5ABD285D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2BF1E321">
              <w:rPr>
                <w:rFonts w:ascii="SassoonPrimaryInfant" w:hAnsi="SassoonPrimaryInfant" w:cs="Arial"/>
                <w:sz w:val="26"/>
                <w:szCs w:val="26"/>
              </w:rPr>
              <w:t>Coding</w:t>
            </w:r>
          </w:p>
        </w:tc>
        <w:tc>
          <w:tcPr>
            <w:tcW w:w="1744" w:type="dxa"/>
            <w:shd w:val="clear" w:color="auto" w:fill="auto"/>
          </w:tcPr>
          <w:p w14:paraId="506BF8AF" w14:textId="764B10BC" w:rsidR="00D36E4C" w:rsidRPr="003F62FA" w:rsidRDefault="5ABD285D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2BF1E321">
              <w:rPr>
                <w:rFonts w:ascii="SassoonPrimaryInfant" w:hAnsi="SassoonPrimaryInfant" w:cs="Arial"/>
                <w:sz w:val="26"/>
                <w:szCs w:val="26"/>
              </w:rPr>
              <w:t>Coding</w:t>
            </w:r>
          </w:p>
        </w:tc>
        <w:tc>
          <w:tcPr>
            <w:tcW w:w="1740" w:type="dxa"/>
            <w:shd w:val="clear" w:color="auto" w:fill="767171" w:themeFill="background2" w:themeFillShade="80"/>
          </w:tcPr>
          <w:p w14:paraId="6B36E777" w14:textId="2696C28B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</w:tr>
      <w:tr w:rsidR="00D36E4C" w:rsidRPr="003F62FA" w14:paraId="090F6D08" w14:textId="77777777" w:rsidTr="2BF1E321">
        <w:tc>
          <w:tcPr>
            <w:tcW w:w="1742" w:type="dxa"/>
            <w:shd w:val="clear" w:color="auto" w:fill="FF3300"/>
          </w:tcPr>
          <w:p w14:paraId="13AA43A6" w14:textId="77777777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PHSE</w:t>
            </w:r>
          </w:p>
        </w:tc>
        <w:tc>
          <w:tcPr>
            <w:tcW w:w="1744" w:type="dxa"/>
            <w:shd w:val="clear" w:color="auto" w:fill="auto"/>
          </w:tcPr>
          <w:p w14:paraId="0EE74D6F" w14:textId="4D908273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British Values</w:t>
            </w:r>
          </w:p>
        </w:tc>
        <w:tc>
          <w:tcPr>
            <w:tcW w:w="1744" w:type="dxa"/>
            <w:shd w:val="clear" w:color="auto" w:fill="auto"/>
          </w:tcPr>
          <w:p w14:paraId="5A924B0D" w14:textId="1B206EE2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British Values</w:t>
            </w:r>
          </w:p>
        </w:tc>
        <w:tc>
          <w:tcPr>
            <w:tcW w:w="1744" w:type="dxa"/>
            <w:shd w:val="clear" w:color="auto" w:fill="auto"/>
          </w:tcPr>
          <w:p w14:paraId="3956269D" w14:textId="6AF33B33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Being me in my world</w:t>
            </w:r>
          </w:p>
        </w:tc>
        <w:tc>
          <w:tcPr>
            <w:tcW w:w="1744" w:type="dxa"/>
            <w:shd w:val="clear" w:color="auto" w:fill="767171" w:themeFill="background2" w:themeFillShade="80"/>
          </w:tcPr>
          <w:p w14:paraId="3914164C" w14:textId="77777777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744" w:type="dxa"/>
            <w:shd w:val="clear" w:color="auto" w:fill="767171" w:themeFill="background2" w:themeFillShade="80"/>
          </w:tcPr>
          <w:p w14:paraId="52A84377" w14:textId="77777777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744" w:type="dxa"/>
            <w:shd w:val="clear" w:color="auto" w:fill="767171" w:themeFill="background2" w:themeFillShade="80"/>
          </w:tcPr>
          <w:p w14:paraId="1C310E9D" w14:textId="77777777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744" w:type="dxa"/>
            <w:shd w:val="clear" w:color="auto" w:fill="767171" w:themeFill="background2" w:themeFillShade="80"/>
          </w:tcPr>
          <w:p w14:paraId="210A6378" w14:textId="77777777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767171" w:themeFill="background2" w:themeFillShade="80"/>
          </w:tcPr>
          <w:p w14:paraId="2C8BC4F3" w14:textId="7A1190A7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</w:tr>
      <w:tr w:rsidR="00D36E4C" w:rsidRPr="003F62FA" w14:paraId="47850C51" w14:textId="77777777" w:rsidTr="2BF1E321">
        <w:tc>
          <w:tcPr>
            <w:tcW w:w="1742" w:type="dxa"/>
            <w:shd w:val="clear" w:color="auto" w:fill="FF6600"/>
          </w:tcPr>
          <w:p w14:paraId="2FD67BB6" w14:textId="77777777" w:rsidR="00D36E4C" w:rsidRPr="003F62FA" w:rsidRDefault="00D36E4C" w:rsidP="00D36E4C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RWV</w:t>
            </w:r>
          </w:p>
        </w:tc>
        <w:tc>
          <w:tcPr>
            <w:tcW w:w="1744" w:type="dxa"/>
            <w:shd w:val="clear" w:color="auto" w:fill="767171" w:themeFill="background2" w:themeFillShade="80"/>
          </w:tcPr>
          <w:p w14:paraId="5F02EC5B" w14:textId="77777777" w:rsidR="00D36E4C" w:rsidRPr="003F62FA" w:rsidRDefault="00D36E4C" w:rsidP="00D36E4C">
            <w:pPr>
              <w:tabs>
                <w:tab w:val="left" w:pos="510"/>
              </w:tabs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744" w:type="dxa"/>
            <w:shd w:val="clear" w:color="auto" w:fill="767171" w:themeFill="background2" w:themeFillShade="80"/>
          </w:tcPr>
          <w:p w14:paraId="0E32457D" w14:textId="77777777" w:rsidR="00D36E4C" w:rsidRPr="003F62FA" w:rsidRDefault="00D36E4C" w:rsidP="00D36E4C">
            <w:pPr>
              <w:tabs>
                <w:tab w:val="left" w:pos="510"/>
              </w:tabs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744" w:type="dxa"/>
            <w:shd w:val="clear" w:color="auto" w:fill="767171" w:themeFill="background2" w:themeFillShade="80"/>
          </w:tcPr>
          <w:p w14:paraId="39A08B80" w14:textId="77777777" w:rsidR="00D36E4C" w:rsidRPr="003F62FA" w:rsidRDefault="00D36E4C" w:rsidP="00D36E4C">
            <w:pPr>
              <w:tabs>
                <w:tab w:val="left" w:pos="510"/>
              </w:tabs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744" w:type="dxa"/>
            <w:shd w:val="clear" w:color="auto" w:fill="767171" w:themeFill="background2" w:themeFillShade="80"/>
          </w:tcPr>
          <w:p w14:paraId="5F148517" w14:textId="77777777" w:rsidR="00D36E4C" w:rsidRPr="003F62FA" w:rsidRDefault="00D36E4C" w:rsidP="00D36E4C">
            <w:pPr>
              <w:tabs>
                <w:tab w:val="left" w:pos="510"/>
              </w:tabs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744" w:type="dxa"/>
            <w:shd w:val="clear" w:color="auto" w:fill="767171" w:themeFill="background2" w:themeFillShade="80"/>
          </w:tcPr>
          <w:p w14:paraId="3142AA29" w14:textId="77777777" w:rsidR="00D36E4C" w:rsidRPr="003F62FA" w:rsidRDefault="00D36E4C" w:rsidP="00D36E4C">
            <w:pPr>
              <w:tabs>
                <w:tab w:val="left" w:pos="510"/>
              </w:tabs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5228" w:type="dxa"/>
            <w:gridSpan w:val="3"/>
            <w:shd w:val="clear" w:color="auto" w:fill="auto"/>
          </w:tcPr>
          <w:p w14:paraId="042982A1" w14:textId="3FA3994A" w:rsidR="00D36E4C" w:rsidRPr="003F62FA" w:rsidRDefault="00D36E4C" w:rsidP="00D36E4C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What does it mean to be a Muslim in Britain today?</w:t>
            </w:r>
          </w:p>
        </w:tc>
      </w:tr>
      <w:tr w:rsidR="00D36E4C" w:rsidRPr="003F62FA" w14:paraId="45E9468C" w14:textId="77777777" w:rsidTr="2BF1E321">
        <w:tc>
          <w:tcPr>
            <w:tcW w:w="1742" w:type="dxa"/>
            <w:shd w:val="clear" w:color="auto" w:fill="FFFF00"/>
          </w:tcPr>
          <w:p w14:paraId="5636513F" w14:textId="77777777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Sport / PE</w:t>
            </w:r>
          </w:p>
        </w:tc>
        <w:tc>
          <w:tcPr>
            <w:tcW w:w="10464" w:type="dxa"/>
            <w:gridSpan w:val="6"/>
            <w:shd w:val="clear" w:color="auto" w:fill="auto"/>
          </w:tcPr>
          <w:p w14:paraId="140A9D1D" w14:textId="1149A0FC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Basketball/ Real PE</w:t>
            </w:r>
          </w:p>
        </w:tc>
        <w:tc>
          <w:tcPr>
            <w:tcW w:w="3484" w:type="dxa"/>
            <w:gridSpan w:val="2"/>
            <w:shd w:val="clear" w:color="auto" w:fill="auto"/>
          </w:tcPr>
          <w:p w14:paraId="5D209461" w14:textId="64F9BB04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proofErr w:type="spellStart"/>
            <w:r>
              <w:rPr>
                <w:rFonts w:ascii="SassoonPrimaryInfant" w:hAnsi="SassoonPrimaryInfant" w:cs="Arial"/>
                <w:sz w:val="26"/>
                <w:szCs w:val="26"/>
              </w:rPr>
              <w:t>Benchball</w:t>
            </w:r>
            <w:proofErr w:type="spellEnd"/>
            <w:r>
              <w:rPr>
                <w:rFonts w:ascii="SassoonPrimaryInfant" w:hAnsi="SassoonPrimaryInfant" w:cs="Arial"/>
                <w:sz w:val="26"/>
                <w:szCs w:val="26"/>
              </w:rPr>
              <w:t>/ Real PE</w:t>
            </w:r>
          </w:p>
        </w:tc>
      </w:tr>
      <w:tr w:rsidR="00D36E4C" w:rsidRPr="003F62FA" w14:paraId="297D347E" w14:textId="77777777" w:rsidTr="2BF1E321">
        <w:tc>
          <w:tcPr>
            <w:tcW w:w="1742" w:type="dxa"/>
            <w:shd w:val="clear" w:color="auto" w:fill="FFCC66"/>
          </w:tcPr>
          <w:p w14:paraId="2144459F" w14:textId="77777777" w:rsidR="00D36E4C" w:rsidRPr="003F62FA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Special Events</w:t>
            </w:r>
          </w:p>
        </w:tc>
        <w:tc>
          <w:tcPr>
            <w:tcW w:w="1744" w:type="dxa"/>
            <w:shd w:val="clear" w:color="auto" w:fill="auto"/>
          </w:tcPr>
          <w:p w14:paraId="04917019" w14:textId="77777777" w:rsidR="00D36E4C" w:rsidRPr="64D6E16C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744" w:type="dxa"/>
            <w:shd w:val="clear" w:color="auto" w:fill="auto"/>
          </w:tcPr>
          <w:p w14:paraId="5A86245B" w14:textId="77777777" w:rsidR="00D36E4C" w:rsidRPr="64D6E16C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744" w:type="dxa"/>
            <w:shd w:val="clear" w:color="auto" w:fill="auto"/>
          </w:tcPr>
          <w:p w14:paraId="672D9684" w14:textId="77777777" w:rsidR="00D36E4C" w:rsidRPr="64D6E16C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744" w:type="dxa"/>
            <w:shd w:val="clear" w:color="auto" w:fill="auto"/>
          </w:tcPr>
          <w:p w14:paraId="5AF42F87" w14:textId="77777777" w:rsidR="00D36E4C" w:rsidRPr="64D6E16C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744" w:type="dxa"/>
            <w:shd w:val="clear" w:color="auto" w:fill="auto"/>
          </w:tcPr>
          <w:p w14:paraId="64D02542" w14:textId="77777777" w:rsidR="00D36E4C" w:rsidRPr="64D6E16C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744" w:type="dxa"/>
            <w:shd w:val="clear" w:color="auto" w:fill="auto"/>
          </w:tcPr>
          <w:p w14:paraId="20323F4D" w14:textId="2B2CA193" w:rsidR="00D36E4C" w:rsidRPr="64D6E16C" w:rsidRDefault="00D36E4C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Camp 9</w:t>
            </w:r>
            <w:r w:rsidRPr="00D36E4C">
              <w:rPr>
                <w:rFonts w:ascii="SassoonPrimaryInfant" w:hAnsi="SassoonPrimaryInfant" w:cs="Arial"/>
                <w:sz w:val="26"/>
                <w:szCs w:val="26"/>
                <w:vertAlign w:val="superscript"/>
              </w:rPr>
              <w:t>th</w:t>
            </w:r>
            <w:r>
              <w:rPr>
                <w:rFonts w:ascii="SassoonPrimaryInfant" w:hAnsi="SassoonPrimaryInfant" w:cs="Arial"/>
                <w:sz w:val="26"/>
                <w:szCs w:val="26"/>
              </w:rPr>
              <w:t>-11</w:t>
            </w:r>
            <w:r w:rsidRPr="00D36E4C">
              <w:rPr>
                <w:rFonts w:ascii="SassoonPrimaryInfant" w:hAnsi="SassoonPrimaryInfant" w:cs="Arial"/>
                <w:sz w:val="26"/>
                <w:szCs w:val="26"/>
                <w:vertAlign w:val="superscript"/>
              </w:rPr>
              <w:t>th</w:t>
            </w:r>
            <w:r>
              <w:rPr>
                <w:rFonts w:ascii="SassoonPrimaryInfant" w:hAnsi="SassoonPrimaryInfant" w:cs="Arial"/>
                <w:sz w:val="26"/>
                <w:szCs w:val="26"/>
              </w:rPr>
              <w:t xml:space="preserve"> October</w:t>
            </w:r>
          </w:p>
        </w:tc>
        <w:tc>
          <w:tcPr>
            <w:tcW w:w="1744" w:type="dxa"/>
            <w:shd w:val="clear" w:color="auto" w:fill="auto"/>
          </w:tcPr>
          <w:p w14:paraId="42B33D25" w14:textId="4686CBB3" w:rsidR="00D36E4C" w:rsidRPr="64D6E16C" w:rsidRDefault="67D517E4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2BF1E321">
              <w:rPr>
                <w:rFonts w:ascii="SassoonPrimaryInfant" w:hAnsi="SassoonPrimaryInfant" w:cs="Arial"/>
                <w:sz w:val="26"/>
                <w:szCs w:val="26"/>
              </w:rPr>
              <w:t>Parent’s Evening</w:t>
            </w:r>
          </w:p>
        </w:tc>
        <w:tc>
          <w:tcPr>
            <w:tcW w:w="1740" w:type="dxa"/>
            <w:shd w:val="clear" w:color="auto" w:fill="auto"/>
          </w:tcPr>
          <w:p w14:paraId="05A1C131" w14:textId="507FE767" w:rsidR="00D36E4C" w:rsidRPr="64D6E16C" w:rsidRDefault="67D517E4" w:rsidP="00B43E1E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2BF1E321">
              <w:rPr>
                <w:rFonts w:ascii="SassoonPrimaryInfant" w:hAnsi="SassoonPrimaryInfant" w:cs="Arial"/>
                <w:sz w:val="26"/>
                <w:szCs w:val="26"/>
              </w:rPr>
              <w:t>Festivals of Light</w:t>
            </w:r>
          </w:p>
        </w:tc>
      </w:tr>
    </w:tbl>
    <w:p w14:paraId="595145E5" w14:textId="77777777" w:rsidR="00D36E4C" w:rsidRPr="003F62FA" w:rsidRDefault="00D36E4C">
      <w:pPr>
        <w:jc w:val="center"/>
        <w:rPr>
          <w:rFonts w:ascii="SassoonPrimaryInfant" w:hAnsi="SassoonPrimaryInfant" w:cs="Arial"/>
          <w:sz w:val="26"/>
          <w:szCs w:val="26"/>
        </w:rPr>
      </w:pPr>
    </w:p>
    <w:sectPr w:rsidR="00D36E4C" w:rsidRPr="003F62FA" w:rsidSect="006A6EBB">
      <w:head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F31CB" w14:textId="77777777" w:rsidR="009C37DE" w:rsidRDefault="009C37DE" w:rsidP="00164CE8">
      <w:r>
        <w:separator/>
      </w:r>
    </w:p>
  </w:endnote>
  <w:endnote w:type="continuationSeparator" w:id="0">
    <w:p w14:paraId="53128261" w14:textId="77777777" w:rsidR="009C37DE" w:rsidRDefault="009C37DE" w:rsidP="0016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86C05" w14:textId="77777777" w:rsidR="009C37DE" w:rsidRDefault="009C37DE" w:rsidP="00164CE8">
      <w:r>
        <w:separator/>
      </w:r>
    </w:p>
  </w:footnote>
  <w:footnote w:type="continuationSeparator" w:id="0">
    <w:p w14:paraId="4101652C" w14:textId="77777777" w:rsidR="009C37DE" w:rsidRDefault="009C37DE" w:rsidP="00164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164CE8" w:rsidRDefault="004B3331" w:rsidP="00164CE8">
    <w:pPr>
      <w:pStyle w:val="Header"/>
      <w:jc w:val="right"/>
    </w:pPr>
    <w:r w:rsidRPr="00C34A22">
      <w:rPr>
        <w:noProof/>
      </w:rPr>
      <w:drawing>
        <wp:inline distT="0" distB="0" distL="0" distR="0" wp14:anchorId="7264D61F" wp14:editId="07777777">
          <wp:extent cx="409575" cy="400050"/>
          <wp:effectExtent l="0" t="0" r="0" b="0"/>
          <wp:docPr id="1" name="Picture 1641513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415130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9C43A" w14:textId="77777777" w:rsidR="00164CE8" w:rsidRDefault="00164CE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0X388yfrFkA6c8" int2:id="JRaLj6gW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413"/>
    <w:multiLevelType w:val="hybridMultilevel"/>
    <w:tmpl w:val="5B820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025C1"/>
    <w:multiLevelType w:val="hybridMultilevel"/>
    <w:tmpl w:val="5EA8F19A"/>
    <w:lvl w:ilvl="0" w:tplc="3014C050">
      <w:start w:val="3"/>
      <w:numFmt w:val="bullet"/>
      <w:lvlText w:val="-"/>
      <w:lvlJc w:val="left"/>
      <w:pPr>
        <w:ind w:left="175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1C441E7D"/>
    <w:multiLevelType w:val="hybridMultilevel"/>
    <w:tmpl w:val="9A74F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503AC"/>
    <w:multiLevelType w:val="hybridMultilevel"/>
    <w:tmpl w:val="2DD48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774CE"/>
    <w:multiLevelType w:val="hybridMultilevel"/>
    <w:tmpl w:val="F0964066"/>
    <w:lvl w:ilvl="0" w:tplc="3F6C6B90">
      <w:start w:val="3"/>
      <w:numFmt w:val="bullet"/>
      <w:lvlText w:val="-"/>
      <w:lvlJc w:val="left"/>
      <w:pPr>
        <w:ind w:left="175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5" w15:restartNumberingAfterBreak="0">
    <w:nsid w:val="4C5218F5"/>
    <w:multiLevelType w:val="hybridMultilevel"/>
    <w:tmpl w:val="490A6140"/>
    <w:lvl w:ilvl="0" w:tplc="6E1EFD5A">
      <w:start w:val="1"/>
      <w:numFmt w:val="bullet"/>
      <w:lvlText w:val=""/>
      <w:lvlJc w:val="left"/>
      <w:pPr>
        <w:tabs>
          <w:tab w:val="num" w:pos="340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05578"/>
    <w:multiLevelType w:val="hybridMultilevel"/>
    <w:tmpl w:val="4F4E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40B2E"/>
    <w:multiLevelType w:val="hybridMultilevel"/>
    <w:tmpl w:val="16727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C4120"/>
    <w:multiLevelType w:val="hybridMultilevel"/>
    <w:tmpl w:val="283AAEFC"/>
    <w:lvl w:ilvl="0" w:tplc="36DE68A0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Times New Roman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01D56"/>
    <w:multiLevelType w:val="hybridMultilevel"/>
    <w:tmpl w:val="6BD8D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41E7C"/>
    <w:multiLevelType w:val="hybridMultilevel"/>
    <w:tmpl w:val="7812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93"/>
    <w:rsid w:val="00003386"/>
    <w:rsid w:val="000034EF"/>
    <w:rsid w:val="000075E6"/>
    <w:rsid w:val="0001257D"/>
    <w:rsid w:val="0001534C"/>
    <w:rsid w:val="00041BFA"/>
    <w:rsid w:val="000423EB"/>
    <w:rsid w:val="0004377D"/>
    <w:rsid w:val="00047622"/>
    <w:rsid w:val="0005319A"/>
    <w:rsid w:val="00063D0D"/>
    <w:rsid w:val="00066EFD"/>
    <w:rsid w:val="0007424C"/>
    <w:rsid w:val="000755CA"/>
    <w:rsid w:val="00075ADA"/>
    <w:rsid w:val="00085136"/>
    <w:rsid w:val="00093DA0"/>
    <w:rsid w:val="0009739B"/>
    <w:rsid w:val="000E4FB9"/>
    <w:rsid w:val="000F0DE5"/>
    <w:rsid w:val="00101B19"/>
    <w:rsid w:val="00106697"/>
    <w:rsid w:val="00110718"/>
    <w:rsid w:val="00121554"/>
    <w:rsid w:val="001348E1"/>
    <w:rsid w:val="001377AD"/>
    <w:rsid w:val="0014613D"/>
    <w:rsid w:val="00146B5C"/>
    <w:rsid w:val="00157984"/>
    <w:rsid w:val="00160B16"/>
    <w:rsid w:val="00161BC3"/>
    <w:rsid w:val="0016289C"/>
    <w:rsid w:val="00163BDC"/>
    <w:rsid w:val="00164CE8"/>
    <w:rsid w:val="00174EF6"/>
    <w:rsid w:val="00186D2B"/>
    <w:rsid w:val="001C0179"/>
    <w:rsid w:val="001C1057"/>
    <w:rsid w:val="001F29EB"/>
    <w:rsid w:val="001F383E"/>
    <w:rsid w:val="00202807"/>
    <w:rsid w:val="0021604B"/>
    <w:rsid w:val="00223067"/>
    <w:rsid w:val="0022589B"/>
    <w:rsid w:val="0023083B"/>
    <w:rsid w:val="00234ABE"/>
    <w:rsid w:val="00234B65"/>
    <w:rsid w:val="00241648"/>
    <w:rsid w:val="002437B8"/>
    <w:rsid w:val="002448B9"/>
    <w:rsid w:val="0024673E"/>
    <w:rsid w:val="00254D45"/>
    <w:rsid w:val="00260A91"/>
    <w:rsid w:val="002629F0"/>
    <w:rsid w:val="0027584F"/>
    <w:rsid w:val="00276A9A"/>
    <w:rsid w:val="00280090"/>
    <w:rsid w:val="00286AC3"/>
    <w:rsid w:val="002914AD"/>
    <w:rsid w:val="00293B43"/>
    <w:rsid w:val="002A174B"/>
    <w:rsid w:val="002A5CFF"/>
    <w:rsid w:val="002D0075"/>
    <w:rsid w:val="002D19B5"/>
    <w:rsid w:val="002D5295"/>
    <w:rsid w:val="002D6219"/>
    <w:rsid w:val="002F1AD3"/>
    <w:rsid w:val="002F1DBF"/>
    <w:rsid w:val="002F291E"/>
    <w:rsid w:val="00305EFF"/>
    <w:rsid w:val="00334343"/>
    <w:rsid w:val="00336513"/>
    <w:rsid w:val="00341862"/>
    <w:rsid w:val="003418EA"/>
    <w:rsid w:val="0034766D"/>
    <w:rsid w:val="00350123"/>
    <w:rsid w:val="00351C0A"/>
    <w:rsid w:val="00356E29"/>
    <w:rsid w:val="00361558"/>
    <w:rsid w:val="0036157F"/>
    <w:rsid w:val="00365316"/>
    <w:rsid w:val="00376532"/>
    <w:rsid w:val="0037683B"/>
    <w:rsid w:val="00381CBC"/>
    <w:rsid w:val="0038471E"/>
    <w:rsid w:val="00390288"/>
    <w:rsid w:val="00391CCB"/>
    <w:rsid w:val="00397BF3"/>
    <w:rsid w:val="003A1CF1"/>
    <w:rsid w:val="003A1E66"/>
    <w:rsid w:val="003B01D2"/>
    <w:rsid w:val="003B3209"/>
    <w:rsid w:val="003C0B83"/>
    <w:rsid w:val="003C35BC"/>
    <w:rsid w:val="003C40DF"/>
    <w:rsid w:val="003D2CF2"/>
    <w:rsid w:val="003D7403"/>
    <w:rsid w:val="003E2361"/>
    <w:rsid w:val="003E37CE"/>
    <w:rsid w:val="003F11CC"/>
    <w:rsid w:val="003F62FA"/>
    <w:rsid w:val="004039F3"/>
    <w:rsid w:val="00412B90"/>
    <w:rsid w:val="00417267"/>
    <w:rsid w:val="00424061"/>
    <w:rsid w:val="004248A8"/>
    <w:rsid w:val="00431C95"/>
    <w:rsid w:val="004378CC"/>
    <w:rsid w:val="004464DE"/>
    <w:rsid w:val="00465551"/>
    <w:rsid w:val="004705A2"/>
    <w:rsid w:val="004740F0"/>
    <w:rsid w:val="00486CE7"/>
    <w:rsid w:val="004975E3"/>
    <w:rsid w:val="004A3D63"/>
    <w:rsid w:val="004B136B"/>
    <w:rsid w:val="004B276A"/>
    <w:rsid w:val="004B3331"/>
    <w:rsid w:val="004C5718"/>
    <w:rsid w:val="004D3F9B"/>
    <w:rsid w:val="004D71BB"/>
    <w:rsid w:val="004F00A1"/>
    <w:rsid w:val="004F3DCA"/>
    <w:rsid w:val="00502A15"/>
    <w:rsid w:val="00507129"/>
    <w:rsid w:val="005078D5"/>
    <w:rsid w:val="00530BB0"/>
    <w:rsid w:val="005466A3"/>
    <w:rsid w:val="0055466B"/>
    <w:rsid w:val="00555407"/>
    <w:rsid w:val="0057347A"/>
    <w:rsid w:val="00573828"/>
    <w:rsid w:val="00576A4A"/>
    <w:rsid w:val="0058428E"/>
    <w:rsid w:val="00585819"/>
    <w:rsid w:val="00595118"/>
    <w:rsid w:val="005952ED"/>
    <w:rsid w:val="00597A09"/>
    <w:rsid w:val="005A2DAE"/>
    <w:rsid w:val="005C4785"/>
    <w:rsid w:val="005C5B08"/>
    <w:rsid w:val="005D41A0"/>
    <w:rsid w:val="005D6BF7"/>
    <w:rsid w:val="005E0099"/>
    <w:rsid w:val="005E3FF5"/>
    <w:rsid w:val="005E6B41"/>
    <w:rsid w:val="005F1484"/>
    <w:rsid w:val="005F2D9B"/>
    <w:rsid w:val="005F56F1"/>
    <w:rsid w:val="005F5C24"/>
    <w:rsid w:val="005F6667"/>
    <w:rsid w:val="006036FC"/>
    <w:rsid w:val="00605CC3"/>
    <w:rsid w:val="00612485"/>
    <w:rsid w:val="006153F4"/>
    <w:rsid w:val="00615A45"/>
    <w:rsid w:val="00615E15"/>
    <w:rsid w:val="00656D13"/>
    <w:rsid w:val="006662DA"/>
    <w:rsid w:val="0067023B"/>
    <w:rsid w:val="00675959"/>
    <w:rsid w:val="0068171C"/>
    <w:rsid w:val="00681871"/>
    <w:rsid w:val="0068374F"/>
    <w:rsid w:val="006900A2"/>
    <w:rsid w:val="006932C4"/>
    <w:rsid w:val="006A01CA"/>
    <w:rsid w:val="006A6EBB"/>
    <w:rsid w:val="006C1BB3"/>
    <w:rsid w:val="006C3AD2"/>
    <w:rsid w:val="006E59E3"/>
    <w:rsid w:val="006E7357"/>
    <w:rsid w:val="0070061A"/>
    <w:rsid w:val="00704D12"/>
    <w:rsid w:val="00731D62"/>
    <w:rsid w:val="0073461C"/>
    <w:rsid w:val="007462A0"/>
    <w:rsid w:val="007512EB"/>
    <w:rsid w:val="007621FB"/>
    <w:rsid w:val="007623CE"/>
    <w:rsid w:val="0076551B"/>
    <w:rsid w:val="00765F4F"/>
    <w:rsid w:val="00766A0F"/>
    <w:rsid w:val="00766FA3"/>
    <w:rsid w:val="00770DC6"/>
    <w:rsid w:val="007743E2"/>
    <w:rsid w:val="00776C0C"/>
    <w:rsid w:val="0078401B"/>
    <w:rsid w:val="00784394"/>
    <w:rsid w:val="00792B60"/>
    <w:rsid w:val="00793AC8"/>
    <w:rsid w:val="007A1893"/>
    <w:rsid w:val="007A7039"/>
    <w:rsid w:val="007A7C31"/>
    <w:rsid w:val="007B4DCA"/>
    <w:rsid w:val="007B77FE"/>
    <w:rsid w:val="007D1516"/>
    <w:rsid w:val="007D3A29"/>
    <w:rsid w:val="007D3F93"/>
    <w:rsid w:val="007D5345"/>
    <w:rsid w:val="007D53D2"/>
    <w:rsid w:val="007F79DE"/>
    <w:rsid w:val="00814A17"/>
    <w:rsid w:val="008224A3"/>
    <w:rsid w:val="00824B11"/>
    <w:rsid w:val="008302DE"/>
    <w:rsid w:val="008406EF"/>
    <w:rsid w:val="00846BC5"/>
    <w:rsid w:val="008508DD"/>
    <w:rsid w:val="00872CE6"/>
    <w:rsid w:val="00874196"/>
    <w:rsid w:val="00876760"/>
    <w:rsid w:val="008822B4"/>
    <w:rsid w:val="0088378D"/>
    <w:rsid w:val="00884FE2"/>
    <w:rsid w:val="008A1F22"/>
    <w:rsid w:val="008B6A1E"/>
    <w:rsid w:val="008B7DB4"/>
    <w:rsid w:val="008C0E9F"/>
    <w:rsid w:val="008C184D"/>
    <w:rsid w:val="008D0D1F"/>
    <w:rsid w:val="008E2A92"/>
    <w:rsid w:val="008E2D54"/>
    <w:rsid w:val="008E3BF2"/>
    <w:rsid w:val="008F2F1E"/>
    <w:rsid w:val="009064DF"/>
    <w:rsid w:val="00916867"/>
    <w:rsid w:val="00922915"/>
    <w:rsid w:val="009273E9"/>
    <w:rsid w:val="00932D80"/>
    <w:rsid w:val="009364DC"/>
    <w:rsid w:val="00947A59"/>
    <w:rsid w:val="00947CD3"/>
    <w:rsid w:val="00955F40"/>
    <w:rsid w:val="009631A6"/>
    <w:rsid w:val="0098539B"/>
    <w:rsid w:val="00985BEC"/>
    <w:rsid w:val="009A37D8"/>
    <w:rsid w:val="009B0911"/>
    <w:rsid w:val="009C1893"/>
    <w:rsid w:val="009C37DE"/>
    <w:rsid w:val="009C5332"/>
    <w:rsid w:val="009C5C9B"/>
    <w:rsid w:val="009D3A80"/>
    <w:rsid w:val="009D619C"/>
    <w:rsid w:val="009D62A7"/>
    <w:rsid w:val="009D778A"/>
    <w:rsid w:val="009E00F9"/>
    <w:rsid w:val="009E0D18"/>
    <w:rsid w:val="009E5173"/>
    <w:rsid w:val="009F703E"/>
    <w:rsid w:val="00A15751"/>
    <w:rsid w:val="00A17234"/>
    <w:rsid w:val="00A17492"/>
    <w:rsid w:val="00A21534"/>
    <w:rsid w:val="00A26627"/>
    <w:rsid w:val="00A31D19"/>
    <w:rsid w:val="00A337CC"/>
    <w:rsid w:val="00A33B60"/>
    <w:rsid w:val="00A42D76"/>
    <w:rsid w:val="00A52CFA"/>
    <w:rsid w:val="00A54BCC"/>
    <w:rsid w:val="00A62144"/>
    <w:rsid w:val="00A641EF"/>
    <w:rsid w:val="00A64CB6"/>
    <w:rsid w:val="00A66F7F"/>
    <w:rsid w:val="00A80226"/>
    <w:rsid w:val="00A80BE9"/>
    <w:rsid w:val="00A84134"/>
    <w:rsid w:val="00AB78D2"/>
    <w:rsid w:val="00AC51C1"/>
    <w:rsid w:val="00AD0A5E"/>
    <w:rsid w:val="00AD1CE4"/>
    <w:rsid w:val="00AD777B"/>
    <w:rsid w:val="00AE2066"/>
    <w:rsid w:val="00AF276D"/>
    <w:rsid w:val="00AF5D2E"/>
    <w:rsid w:val="00B26BFA"/>
    <w:rsid w:val="00B42AA8"/>
    <w:rsid w:val="00B42B6E"/>
    <w:rsid w:val="00B4742C"/>
    <w:rsid w:val="00B50A20"/>
    <w:rsid w:val="00B50EE1"/>
    <w:rsid w:val="00B57F38"/>
    <w:rsid w:val="00B661BB"/>
    <w:rsid w:val="00B67057"/>
    <w:rsid w:val="00B72C39"/>
    <w:rsid w:val="00B806AA"/>
    <w:rsid w:val="00B81466"/>
    <w:rsid w:val="00B83BF7"/>
    <w:rsid w:val="00B84479"/>
    <w:rsid w:val="00B91B70"/>
    <w:rsid w:val="00BA2758"/>
    <w:rsid w:val="00BA6EE4"/>
    <w:rsid w:val="00BB7419"/>
    <w:rsid w:val="00BE10FC"/>
    <w:rsid w:val="00BF34A0"/>
    <w:rsid w:val="00BF6CC4"/>
    <w:rsid w:val="00C42ECF"/>
    <w:rsid w:val="00C43F5B"/>
    <w:rsid w:val="00C57A24"/>
    <w:rsid w:val="00C64680"/>
    <w:rsid w:val="00C6526F"/>
    <w:rsid w:val="00C66BF7"/>
    <w:rsid w:val="00C71C38"/>
    <w:rsid w:val="00C73F7D"/>
    <w:rsid w:val="00C81D6C"/>
    <w:rsid w:val="00C85674"/>
    <w:rsid w:val="00C8720C"/>
    <w:rsid w:val="00C87D82"/>
    <w:rsid w:val="00CB6D6D"/>
    <w:rsid w:val="00CB7610"/>
    <w:rsid w:val="00CC7120"/>
    <w:rsid w:val="00CE0B75"/>
    <w:rsid w:val="00CE53F4"/>
    <w:rsid w:val="00CE65D3"/>
    <w:rsid w:val="00CE7733"/>
    <w:rsid w:val="00D011B9"/>
    <w:rsid w:val="00D13E87"/>
    <w:rsid w:val="00D15A2F"/>
    <w:rsid w:val="00D171FB"/>
    <w:rsid w:val="00D2001F"/>
    <w:rsid w:val="00D203D3"/>
    <w:rsid w:val="00D22660"/>
    <w:rsid w:val="00D30343"/>
    <w:rsid w:val="00D36E4C"/>
    <w:rsid w:val="00D446B1"/>
    <w:rsid w:val="00D4550B"/>
    <w:rsid w:val="00D475C1"/>
    <w:rsid w:val="00D56946"/>
    <w:rsid w:val="00D842C3"/>
    <w:rsid w:val="00D92AA2"/>
    <w:rsid w:val="00D94E71"/>
    <w:rsid w:val="00DA1709"/>
    <w:rsid w:val="00DA6DD0"/>
    <w:rsid w:val="00DB0E66"/>
    <w:rsid w:val="00DB3D9A"/>
    <w:rsid w:val="00DC2BE3"/>
    <w:rsid w:val="00DD24BA"/>
    <w:rsid w:val="00DD2A39"/>
    <w:rsid w:val="00DE05AB"/>
    <w:rsid w:val="00DF283F"/>
    <w:rsid w:val="00E051BF"/>
    <w:rsid w:val="00E251D4"/>
    <w:rsid w:val="00E26348"/>
    <w:rsid w:val="00E32E8B"/>
    <w:rsid w:val="00E33D02"/>
    <w:rsid w:val="00E413A4"/>
    <w:rsid w:val="00E44199"/>
    <w:rsid w:val="00E46B8B"/>
    <w:rsid w:val="00E84754"/>
    <w:rsid w:val="00EA65C9"/>
    <w:rsid w:val="00EA73B5"/>
    <w:rsid w:val="00EC4D83"/>
    <w:rsid w:val="00ED7D86"/>
    <w:rsid w:val="00EE0126"/>
    <w:rsid w:val="00EE2D8B"/>
    <w:rsid w:val="00EE6636"/>
    <w:rsid w:val="00EF2A57"/>
    <w:rsid w:val="00EF7FA3"/>
    <w:rsid w:val="00F172BF"/>
    <w:rsid w:val="00F242DB"/>
    <w:rsid w:val="00F338B1"/>
    <w:rsid w:val="00F4312C"/>
    <w:rsid w:val="00F50776"/>
    <w:rsid w:val="00F51119"/>
    <w:rsid w:val="00F53D44"/>
    <w:rsid w:val="00F569A3"/>
    <w:rsid w:val="00F73378"/>
    <w:rsid w:val="00F749B4"/>
    <w:rsid w:val="00F8353A"/>
    <w:rsid w:val="00F900B5"/>
    <w:rsid w:val="00F94B34"/>
    <w:rsid w:val="00FA04F4"/>
    <w:rsid w:val="00FA1CBF"/>
    <w:rsid w:val="00FB6895"/>
    <w:rsid w:val="00FC20DD"/>
    <w:rsid w:val="00FC3E21"/>
    <w:rsid w:val="00FD59F3"/>
    <w:rsid w:val="00FE141B"/>
    <w:rsid w:val="00FF6089"/>
    <w:rsid w:val="05AB528F"/>
    <w:rsid w:val="0A12638F"/>
    <w:rsid w:val="0B5D52B9"/>
    <w:rsid w:val="112863C4"/>
    <w:rsid w:val="1283C962"/>
    <w:rsid w:val="14B09FFF"/>
    <w:rsid w:val="177B4AC9"/>
    <w:rsid w:val="1E258723"/>
    <w:rsid w:val="1F2F2F76"/>
    <w:rsid w:val="1F9BEBEE"/>
    <w:rsid w:val="20477575"/>
    <w:rsid w:val="21DEC396"/>
    <w:rsid w:val="27CEF9B3"/>
    <w:rsid w:val="28228AA0"/>
    <w:rsid w:val="2B6EE3A2"/>
    <w:rsid w:val="2BF1E321"/>
    <w:rsid w:val="2DE7A935"/>
    <w:rsid w:val="3178A274"/>
    <w:rsid w:val="32CD7D98"/>
    <w:rsid w:val="353475A8"/>
    <w:rsid w:val="3A1E1ECF"/>
    <w:rsid w:val="3EDFD633"/>
    <w:rsid w:val="40F99AA2"/>
    <w:rsid w:val="4357CD02"/>
    <w:rsid w:val="449C3E29"/>
    <w:rsid w:val="4BB5E97F"/>
    <w:rsid w:val="4DA8E0CB"/>
    <w:rsid w:val="52688049"/>
    <w:rsid w:val="5ABD285D"/>
    <w:rsid w:val="5AEC7D6A"/>
    <w:rsid w:val="5C725131"/>
    <w:rsid w:val="5CD2287B"/>
    <w:rsid w:val="5E0D3408"/>
    <w:rsid w:val="63822F0C"/>
    <w:rsid w:val="63C6E575"/>
    <w:rsid w:val="64D356AE"/>
    <w:rsid w:val="64D6E16C"/>
    <w:rsid w:val="67B73DA6"/>
    <w:rsid w:val="67D517E4"/>
    <w:rsid w:val="68029DC0"/>
    <w:rsid w:val="6B0BCC65"/>
    <w:rsid w:val="6DD083E3"/>
    <w:rsid w:val="6F5EACAE"/>
    <w:rsid w:val="789F3DCC"/>
    <w:rsid w:val="7B3F0C98"/>
    <w:rsid w:val="7FA6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F7B90"/>
  <w15:chartTrackingRefBased/>
  <w15:docId w15:val="{5E143430-096D-465B-BC02-E26B2A4C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9F3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5A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19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DA6DD0"/>
    <w:rPr>
      <w:rFonts w:eastAsia="Calibri"/>
    </w:rPr>
  </w:style>
  <w:style w:type="paragraph" w:styleId="Header">
    <w:name w:val="header"/>
    <w:basedOn w:val="Normal"/>
    <w:link w:val="HeaderChar"/>
    <w:uiPriority w:val="99"/>
    <w:rsid w:val="00164CE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64CE8"/>
    <w:rPr>
      <w:sz w:val="24"/>
      <w:szCs w:val="24"/>
    </w:rPr>
  </w:style>
  <w:style w:type="paragraph" w:styleId="Footer">
    <w:name w:val="footer"/>
    <w:basedOn w:val="Normal"/>
    <w:link w:val="FooterChar"/>
    <w:rsid w:val="00164CE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64CE8"/>
    <w:rPr>
      <w:sz w:val="24"/>
      <w:szCs w:val="24"/>
    </w:rPr>
  </w:style>
  <w:style w:type="table" w:styleId="TableGrid">
    <w:name w:val="Table Grid"/>
    <w:basedOn w:val="TableNormal"/>
    <w:rsid w:val="002F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B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7e7b03a05d3348af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b21f0-10e5-4373-849a-f668e21ce89f">
      <Terms xmlns="http://schemas.microsoft.com/office/infopath/2007/PartnerControls"/>
    </lcf76f155ced4ddcb4097134ff3c332f>
    <TaxCatchAll xmlns="21735382-042e-45b2-b67d-12664c9216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26F9A719DF48A2FA1FBAAEE6B9D8" ma:contentTypeVersion="18" ma:contentTypeDescription="Create a new document." ma:contentTypeScope="" ma:versionID="f60d49da0605ac04b348b45689485c38">
  <xsd:schema xmlns:xsd="http://www.w3.org/2001/XMLSchema" xmlns:xs="http://www.w3.org/2001/XMLSchema" xmlns:p="http://schemas.microsoft.com/office/2006/metadata/properties" xmlns:ns2="d83b21f0-10e5-4373-849a-f668e21ce89f" xmlns:ns3="21735382-042e-45b2-b67d-12664c9216c5" targetNamespace="http://schemas.microsoft.com/office/2006/metadata/properties" ma:root="true" ma:fieldsID="789887420d6b90b824ca5c02cafd80a5" ns2:_="" ns3:_="">
    <xsd:import namespace="d83b21f0-10e5-4373-849a-f668e21ce89f"/>
    <xsd:import namespace="21735382-042e-45b2-b67d-12664c921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b21f0-10e5-4373-849a-f668e21ce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f39a2c-7ee1-4bc3-873a-f84a6ad20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5382-042e-45b2-b67d-12664c921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74faf6-a613-48c8-9da4-a4771d9d65c7}" ma:internalName="TaxCatchAll" ma:showField="CatchAllData" ma:web="21735382-042e-45b2-b67d-12664c921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33E94-6118-4964-84C7-E70CE04FDE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134B09-21BD-4A5B-8FAA-1A7037CFE614}">
  <ds:schemaRefs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1735382-042e-45b2-b67d-12664c9216c5"/>
    <ds:schemaRef ds:uri="d83b21f0-10e5-4373-849a-f668e21ce89f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9998AA9-C998-4434-82E1-9EBA7DA55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b21f0-10e5-4373-849a-f668e21ce89f"/>
    <ds:schemaRef ds:uri="21735382-042e-45b2-b67d-12664c921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Termly planning matrix (Elements) Term</vt:lpstr>
    </vt:vector>
  </TitlesOfParts>
  <Company>Bristol City Council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Termly planning matrix (Elements) Term</dc:title>
  <dc:subject/>
  <dc:creator>Gerry Moore</dc:creator>
  <cp:keywords/>
  <cp:lastModifiedBy>Jay Hatfield</cp:lastModifiedBy>
  <cp:revision>2</cp:revision>
  <cp:lastPrinted>2020-09-09T21:50:00Z</cp:lastPrinted>
  <dcterms:created xsi:type="dcterms:W3CDTF">2024-09-20T15:00:00Z</dcterms:created>
  <dcterms:modified xsi:type="dcterms:W3CDTF">2024-09-20T15:00:00Z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0x010100D27526F9A719DF48A2FA1FBAAEE6B9D8</vt:lpwstr>
  </property>
  <property fmtid="{D5CDD505-2E9C-101B-9397-08002B2CF9AE}" pid="5" name="MediaServiceImageTags">
    <vt:lpwstr/>
  </property>
</Properties>
</file>