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7639B" w:rsidR="006A2A52" w:rsidP="006A2A52" w:rsidRDefault="00E10D1A" w14:paraId="72D96045" w14:textId="042071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22"/>
          <w:szCs w:val="22"/>
        </w:rPr>
        <w:t>Spring</w:t>
      </w:r>
      <w:r w:rsidR="006A2A52">
        <w:rPr>
          <w:rFonts w:ascii="Segoe UI" w:hAnsi="Segoe UI" w:cs="Segoe UI"/>
          <w:b/>
          <w:bCs/>
          <w:sz w:val="22"/>
          <w:szCs w:val="22"/>
        </w:rPr>
        <w:t xml:space="preserve"> 2024</w:t>
      </w:r>
    </w:p>
    <w:tbl>
      <w:tblPr>
        <w:tblW w:w="154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904"/>
        <w:gridCol w:w="86"/>
        <w:gridCol w:w="895"/>
        <w:gridCol w:w="86"/>
        <w:gridCol w:w="86"/>
        <w:gridCol w:w="841"/>
        <w:gridCol w:w="86"/>
        <w:gridCol w:w="932"/>
        <w:gridCol w:w="921"/>
        <w:gridCol w:w="945"/>
        <w:gridCol w:w="807"/>
        <w:gridCol w:w="153"/>
        <w:gridCol w:w="954"/>
        <w:gridCol w:w="86"/>
        <w:gridCol w:w="1167"/>
        <w:gridCol w:w="1053"/>
        <w:gridCol w:w="960"/>
        <w:gridCol w:w="90"/>
        <w:gridCol w:w="1078"/>
        <w:gridCol w:w="90"/>
        <w:gridCol w:w="910"/>
        <w:gridCol w:w="89"/>
        <w:gridCol w:w="1353"/>
      </w:tblGrid>
      <w:tr w:rsidRPr="00F7639B" w:rsidR="00915D06" w:rsidTr="0C979C6C" w14:paraId="279896DC" w14:textId="77777777">
        <w:trPr>
          <w:trHeight w:val="300"/>
        </w:trPr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6A2A52" w14:paraId="30E40C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59531C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406591EE" w14:textId="7A5154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6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Jan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6A2A52" w14:paraId="7302DB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2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6E7BEA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75029867" w14:textId="0EE7A2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13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Jan</w:t>
            </w:r>
            <w:r w:rsidRPr="00F7639B" w:rsidR="006A2A52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02BF55D8" w14:textId="37E499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6A2A52" w14:paraId="6273F7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3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63E4A9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781036F9" w14:textId="742ADA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20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Jan</w:t>
            </w:r>
          </w:p>
          <w:p w:rsidRPr="00F7639B" w:rsidR="006A2A52" w:rsidP="005E442B" w:rsidRDefault="006A2A52" w14:paraId="75FEA733" w14:textId="3C3960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6A2A52" w14:paraId="58EF5A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4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4F6584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09AF38FC" w14:textId="50E8E4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27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Jan</w:t>
            </w:r>
          </w:p>
        </w:tc>
        <w:tc>
          <w:tcPr>
            <w:tcW w:w="1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6A2A52" w14:paraId="0C2F63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5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15AA31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4A9E05F9" w14:textId="2B396E8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3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rd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Feb</w:t>
            </w:r>
          </w:p>
          <w:p w:rsidRPr="00F7639B" w:rsidR="006A2A52" w:rsidP="005E442B" w:rsidRDefault="006A2A52" w14:paraId="01512B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6A2A52" w14:paraId="41940E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6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0DA706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BB19FC" w14:paraId="46624170" w14:textId="6343C9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10</w:t>
            </w:r>
            <w:r w:rsidRPr="00BB19FC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 Feb</w:t>
            </w:r>
            <w:r w:rsidRPr="00F7639B" w:rsidR="006A2A52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7639B" w:rsidR="006A2A52" w:rsidP="005E442B" w:rsidRDefault="006A2A52" w14:paraId="4F8F56C0" w14:textId="4C42927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8341A0" w:rsidR="006A2A52" w:rsidP="005E442B" w:rsidRDefault="006A2A52" w14:paraId="17169C4E" w14:textId="47DEDFF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6A2A52" w14:paraId="649CC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926471" w14:paraId="1A224823" w14:textId="2DEDCE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</w:t>
            </w:r>
            <w:r w:rsidRPr="00F7639B" w:rsidR="006A2A52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10EF99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541544" w14:paraId="21C26DBF" w14:textId="191A36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24</w:t>
            </w:r>
            <w:r w:rsidRPr="00541544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Feb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6A2A52" w:rsidP="005E442B" w:rsidRDefault="00926471" w14:paraId="5E3886A4" w14:textId="6E290F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Week 2 </w:t>
            </w:r>
          </w:p>
          <w:p w:rsidRPr="00F7639B" w:rsidR="00926471" w:rsidP="005E442B" w:rsidRDefault="00926471" w14:paraId="384346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6A2A52" w:rsidP="005E442B" w:rsidRDefault="00541544" w14:paraId="474DB3C8" w14:textId="11D7540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  <w:r w:rsidRPr="00541544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926471" w14:paraId="7FCE6241" w14:textId="76B00D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3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4ECEB1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541544" w14:paraId="381A5AD1" w14:textId="1160A7C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10</w:t>
            </w:r>
            <w:r w:rsidRPr="00541544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926471" w14:paraId="757FF49E" w14:textId="0ADFAF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4</w:t>
            </w:r>
            <w:r w:rsidRPr="00F7639B" w:rsidR="006A2A52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0D8BF3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541544" w14:paraId="5C8BAECF" w14:textId="57D7F84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17</w:t>
            </w:r>
            <w:r w:rsidRPr="00541544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926471" w14:paraId="6496D597" w14:textId="1184B8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5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5EDB29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76316F85" w14:textId="6322966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B75FCF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Pr="00B75FCF" w:rsidR="00B75FCF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B75FCF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926471" w14:paraId="6E224C1F" w14:textId="319E1EA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6</w:t>
            </w:r>
            <w:r w:rsidRPr="00F7639B" w:rsidR="006A2A52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4474F8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B75FCF" w14:paraId="79066739" w14:textId="6191A19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31</w:t>
            </w:r>
            <w:r w:rsidRPr="00B75FCF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5E442B" w:rsidRDefault="006A2A52" w14:paraId="7A587D93" w14:textId="2AF0F26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7639B" w:rsidR="006A2A52" w:rsidTr="0C979C6C" w14:paraId="66FDF086" w14:textId="77777777">
        <w:trPr>
          <w:trHeight w:val="300"/>
        </w:trPr>
        <w:tc>
          <w:tcPr>
            <w:tcW w:w="751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D966" w:themeFill="accent4" w:themeFillTint="99"/>
            <w:tcMar/>
          </w:tcPr>
          <w:p w:rsidRPr="002B3402" w:rsidR="006A2A52" w:rsidP="00E04E8D" w:rsidRDefault="006A2A52" w14:paraId="3387D33E" w14:textId="6E468DC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 w:rsidRPr="002B3402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Theme – </w:t>
            </w:r>
            <w:r w:rsidR="00E04E8D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Traditional Tales</w:t>
            </w:r>
            <w:r w:rsidR="006C5D75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 and Cooking </w:t>
            </w:r>
          </w:p>
        </w:tc>
        <w:tc>
          <w:tcPr>
            <w:tcW w:w="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7639B" w:rsidR="006A2A52" w:rsidP="005E442B" w:rsidRDefault="006A2A52" w14:paraId="0A3750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D966" w:themeFill="accent4" w:themeFillTint="99"/>
            <w:tcMar/>
          </w:tcPr>
          <w:p w:rsidRPr="00F7639B" w:rsidR="006A2A52" w:rsidP="005E442B" w:rsidRDefault="006C5D75" w14:paraId="6E5B8BEA" w14:textId="6320CAE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Theme – Growing </w:t>
            </w:r>
          </w:p>
        </w:tc>
      </w:tr>
      <w:tr w:rsidRPr="00F7639B" w:rsidR="00915D06" w:rsidTr="0C979C6C" w14:paraId="15939CE8" w14:textId="77777777">
        <w:trPr>
          <w:trHeight w:val="300"/>
        </w:trPr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5E442B" w:rsidRDefault="006A2A52" w14:paraId="5DAB6C7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5E442B" w:rsidRDefault="002B6EB3" w14:paraId="02EB378F" w14:textId="5026FEA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Parents Reading in Class Tuesday 14th</w:t>
            </w:r>
          </w:p>
        </w:tc>
        <w:tc>
          <w:tcPr>
            <w:tcW w:w="10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5E442B" w:rsidRDefault="006A2A52" w14:paraId="6A05A80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="006A2A52" w:rsidP="005E442B" w:rsidRDefault="000E4D4E" w14:paraId="2E0A339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Chinese New Year</w:t>
            </w:r>
          </w:p>
          <w:p w:rsidR="00F55471" w:rsidP="005E442B" w:rsidRDefault="00F55471" w14:paraId="0AE068B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  <w:p w:rsidRPr="00E7044E" w:rsidR="00F55471" w:rsidP="005E442B" w:rsidRDefault="00F55471" w14:paraId="5A39BBE3" w14:textId="696BFA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Parent Meeting - Maths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5E442B" w:rsidRDefault="002B6EB3" w14:paraId="41C8F396" w14:textId="03B547B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Parents reading in Class – Thursday 6</w:t>
            </w:r>
            <w:r w:rsidRPr="002B6EB3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 Feb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5E442B" w:rsidRDefault="00140A1B" w14:paraId="1D158B56" w14:textId="06EAEC1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Valentines day – INSET  DAY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5E442B" w:rsidRDefault="006A2A52" w14:paraId="7069AACA" w14:textId="2275A77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8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</w:tcPr>
          <w:p w:rsidRPr="00B63EAE" w:rsidR="006A2A52" w:rsidP="005E442B" w:rsidRDefault="006A2A52" w14:paraId="731547C1" w14:textId="30FAD97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63EAE" w:rsidR="006A2A52" w:rsidP="005E442B" w:rsidRDefault="006A2A52" w14:paraId="60061E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5E442B" w:rsidRDefault="006A2A52" w14:paraId="3DEEC66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5E442B" w:rsidRDefault="009D1F9E" w14:paraId="398050DC" w14:textId="083037E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Paren</w:t>
            </w: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ts Reading in Class Tuesday 4</w:t>
            </w:r>
            <w:r w:rsidRPr="009D1F9E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 March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5E442B" w:rsidRDefault="006A2A52" w14:paraId="2F439832" w14:textId="6313534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="006A2A52" w:rsidP="00095C4E" w:rsidRDefault="00095C4E" w14:paraId="518E6C8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Parents reading in Class – Thursday </w:t>
            </w: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20</w:t>
            </w:r>
            <w:r w:rsidRPr="00095C4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 Mar</w:t>
            </w:r>
          </w:p>
          <w:p w:rsidR="00D86880" w:rsidP="00095C4E" w:rsidRDefault="00D86880" w14:paraId="1662826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  <w:p w:rsidRPr="00B63EAE" w:rsidR="00D86880" w:rsidP="00095C4E" w:rsidRDefault="00D86880" w14:paraId="45FB0818" w14:textId="09F5BA0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MONDAY 17</w:t>
            </w:r>
            <w:r w:rsidRPr="00D86880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 – FARM TRIP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="006A2A52" w:rsidP="005E442B" w:rsidRDefault="000F0B58" w14:paraId="60B64E8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 xml:space="preserve">Ramadan </w:t>
            </w:r>
          </w:p>
          <w:p w:rsidR="00915D06" w:rsidP="005E442B" w:rsidRDefault="00915D06" w14:paraId="1A9332D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="00915D06" w:rsidP="005E442B" w:rsidRDefault="00915D06" w14:paraId="26DFC27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915D06" w:rsidP="005E442B" w:rsidRDefault="00915D06" w14:paraId="049F31CB" w14:textId="7134906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Mothers Day</w:t>
            </w: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="006A2A52" w:rsidP="005E442B" w:rsidRDefault="000F0B58" w14:paraId="6EFB250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Ramadan/</w:t>
            </w:r>
            <w:r w:rsidR="00202CF7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Eid</w:t>
            </w:r>
          </w:p>
          <w:p w:rsidR="008D09EC" w:rsidP="005E442B" w:rsidRDefault="008D09EC" w14:paraId="08F4DF8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="008D09EC" w:rsidP="005E442B" w:rsidRDefault="008D09EC" w14:paraId="1740E38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8D09EC" w:rsidP="005E442B" w:rsidRDefault="008D09EC" w14:paraId="53128261" w14:textId="486833E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</w:tcPr>
          <w:p w:rsidRPr="00B63EAE" w:rsidR="006A2A52" w:rsidP="005E442B" w:rsidRDefault="006A2A52" w14:paraId="6055D948" w14:textId="5BB2527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</w:tr>
      <w:tr w:rsidRPr="00F7639B" w:rsidR="00915D06" w:rsidTr="0C979C6C" w14:paraId="7F3B48A1" w14:textId="77777777">
        <w:trPr>
          <w:trHeight w:val="300"/>
        </w:trPr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816445" w:rsidP="005E442B" w:rsidRDefault="00911F7B" w14:paraId="3B056358" w14:textId="3D6F524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Little Red Hen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816445" w:rsidP="005E442B" w:rsidRDefault="00911F7B" w14:paraId="18ECB95F" w14:textId="283E0DA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Mama Panya’s Pancakes</w:t>
            </w: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816445" w:rsidP="005E442B" w:rsidRDefault="00911F7B" w14:paraId="1FE42D08" w14:textId="1F6D6CF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Handa’s Surpise </w:t>
            </w:r>
          </w:p>
        </w:tc>
        <w:tc>
          <w:tcPr>
            <w:tcW w:w="10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816445" w:rsidP="005E442B" w:rsidRDefault="00C53008" w14:paraId="131EBCC4" w14:textId="718C561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The Chinese New Year Story 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816445" w:rsidP="005E442B" w:rsidRDefault="00911F7B" w14:paraId="4B3B2069" w14:textId="54069F1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3 Little Pigs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816445" w:rsidP="005E442B" w:rsidRDefault="00911F7B" w14:paraId="15EBC2CA" w14:textId="5A68B93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3 Little Pigs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816445" w:rsidP="005E442B" w:rsidRDefault="00816445" w14:paraId="0BAA6683" w14:textId="661D5FF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896BD"/>
            <w:tcMar/>
          </w:tcPr>
          <w:p w:rsidRPr="002B3402" w:rsidR="00816445" w:rsidP="005E442B" w:rsidRDefault="00816445" w14:paraId="13059356" w14:textId="1C40342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7639B" w:rsidR="00816445" w:rsidP="005E442B" w:rsidRDefault="00816445" w14:paraId="410165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816445" w:rsidP="005E442B" w:rsidRDefault="00F37C19" w14:paraId="38AD5B4C" w14:textId="6BBA84C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Jasper’s Beanstalk </w:t>
            </w:r>
          </w:p>
        </w:tc>
        <w:tc>
          <w:tcPr>
            <w:tcW w:w="1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816445" w:rsidP="005E442B" w:rsidRDefault="003612C2" w14:paraId="00CE4EEA" w14:textId="2CFB645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Jack and  the Beanstalk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816445" w:rsidP="005E442B" w:rsidRDefault="00997C40" w14:paraId="49CB3CA9" w14:textId="7631BEB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RWV Unit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816445" w:rsidP="491FA25F" w:rsidRDefault="00D330FC" w14:paraId="0D64CDDD" w14:textId="025A9BE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Oliver’</w:t>
            </w:r>
            <w:r w:rsidR="007228C0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s Ve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getables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816445" w:rsidP="005E442B" w:rsidRDefault="00997C40" w14:paraId="43A2754B" w14:textId="4F98A18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Stanley Stick</w:t>
            </w:r>
            <w:r w:rsidR="00915D06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/outdoor </w:t>
            </w:r>
            <w:r w:rsidRPr="00A847D8" w:rsidR="00915D06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Outdoor </w:t>
            </w:r>
            <w:r w:rsidRPr="00A847D8" w:rsidR="008D09EC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Learning Week</w:t>
            </w:r>
            <w:r w:rsidR="008D09EC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CF5DCB" w:rsidR="00816445" w:rsidP="491FA25F" w:rsidRDefault="00BD6D8E" w14:paraId="1CF7FD2E" w14:textId="4066AF61">
            <w:pPr>
              <w:spacing w:after="0" w:line="240" w:lineRule="auto"/>
              <w:jc w:val="center"/>
              <w:rPr>
                <w:b/>
              </w:rPr>
            </w:pPr>
            <w:r w:rsidRPr="00CF5DCB">
              <w:rPr>
                <w:b/>
              </w:rPr>
              <w:t xml:space="preserve">The Best Eid 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896BD"/>
            <w:tcMar/>
          </w:tcPr>
          <w:p w:rsidR="00816445" w:rsidP="005E442B" w:rsidRDefault="00816445" w14:paraId="4F8E3126" w14:textId="6984423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Pr="00F7639B" w:rsidR="00562554" w:rsidTr="0C979C6C" w14:paraId="745464F5" w14:textId="77777777">
        <w:trPr>
          <w:trHeight w:val="300"/>
        </w:trPr>
        <w:tc>
          <w:tcPr>
            <w:tcW w:w="289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2EFD9" w:themeFill="accent6" w:themeFillTint="33"/>
            <w:tcMar/>
            <w:hideMark/>
          </w:tcPr>
          <w:p w:rsidRPr="00F7639B" w:rsidR="00562554" w:rsidP="005E442B" w:rsidRDefault="00562554" w14:paraId="74CE19C6" w14:textId="4BB0E4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827242" w:rsidP="00827242" w:rsidRDefault="00562554" w14:paraId="663D76FD" w14:textId="21FB70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462E6E04" w:rsidR="00562554">
              <w:rPr>
                <w:rFonts w:ascii="Segoe UI" w:hAnsi="Segoe UI" w:cs="Segoe UI"/>
                <w:color w:val="000000" w:themeColor="text1" w:themeTint="FF" w:themeShade="FF"/>
                <w:sz w:val="18"/>
                <w:szCs w:val="18"/>
                <w:lang w:val="en-US"/>
              </w:rPr>
              <w:t> </w:t>
            </w: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PRIME – Working Together</w:t>
            </w: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789F06F2" w:rsidP="462E6E04" w:rsidRDefault="789F06F2" w14:paraId="64CE28DD" w14:textId="098DFFDA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789F06F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(R) </w:t>
            </w:r>
            <w:r w:rsidRPr="462E6E04" w:rsidR="789F06F2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Build constructive and respectful relationships.</w:t>
            </w:r>
          </w:p>
          <w:p w:rsidRPr="00F7639B" w:rsidR="00827242" w:rsidP="462E6E04" w:rsidRDefault="00827242" w14:paraId="5F0AB621" w14:textId="2BCD750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UW – Past and </w:t>
            </w: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Present</w:t>
            </w: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  <w:r w:rsidRPr="462E6E04" w:rsidR="4203261B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and</w:t>
            </w:r>
            <w:r w:rsidRPr="462E6E04" w:rsidR="4203261B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where we live</w:t>
            </w:r>
          </w:p>
          <w:p w:rsidR="1475799C" w:rsidP="462E6E04" w:rsidRDefault="1475799C" w14:paraId="501B75F8" w14:textId="190EED63">
            <w:pPr>
              <w:pStyle w:val="Normal"/>
              <w:spacing w:after="0" w:line="240" w:lineRule="auto"/>
            </w:pPr>
            <w:r w:rsidRPr="462E6E04" w:rsidR="1475799C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462E6E04" w:rsidR="4203261B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Recognise some environments that are different from the one in which they live.</w:t>
            </w:r>
          </w:p>
          <w:p w:rsidR="35EE12EF" w:rsidP="462E6E04" w:rsidRDefault="35EE12EF" w14:paraId="2F0B092A" w14:textId="47F0EA0C">
            <w:pPr>
              <w:pStyle w:val="Normal"/>
              <w:spacing w:after="0" w:line="240" w:lineRule="auto"/>
            </w:pPr>
            <w:r w:rsidRPr="462E6E04" w:rsidR="35EE12E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462E6E04" w:rsidR="3C3906CE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Compare and contrast characters from stories, including figures from the past.</w:t>
            </w:r>
          </w:p>
          <w:p w:rsidRPr="00F7639B" w:rsidR="00827242" w:rsidP="462E6E04" w:rsidRDefault="00827242" w14:paraId="38F9F1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EAD – Mixing &amp; Combining</w:t>
            </w: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6754B7F1" w:rsidP="462E6E04" w:rsidRDefault="6754B7F1" w14:paraId="2D2D8BEF" w14:textId="5BD00812">
            <w:pPr>
              <w:pStyle w:val="Normal"/>
              <w:spacing w:after="0" w:line="240" w:lineRule="auto"/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</w:pPr>
            <w:r w:rsidRPr="462E6E04" w:rsidR="6754B7F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(R) Explore</w:t>
            </w:r>
            <w:r w:rsidRPr="462E6E04" w:rsidR="6754B7F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, </w:t>
            </w:r>
            <w:r w:rsidRPr="462E6E04" w:rsidR="6754B7F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u</w:t>
            </w:r>
            <w:r w:rsidRPr="462E6E04" w:rsidR="6754B7F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se</w:t>
            </w:r>
            <w:r w:rsidRPr="462E6E04" w:rsidR="6754B7F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and refine a variety of artistic effects to express their ideas and feelings. Return to and build on thei</w:t>
            </w:r>
            <w:r w:rsidRPr="462E6E04" w:rsidR="6754B7F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r </w:t>
            </w:r>
            <w:r w:rsidRPr="462E6E04" w:rsidR="6754B7F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previ</w:t>
            </w:r>
            <w:r w:rsidRPr="462E6E04" w:rsidR="6754B7F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ou</w:t>
            </w:r>
          </w:p>
          <w:p w:rsidR="4BAFCE6B" w:rsidP="462E6E04" w:rsidRDefault="4BAFCE6B" w14:paraId="64A11F1A" w14:textId="0B929AFF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4BAFCE6B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Talk Boost Focus</w:t>
            </w:r>
            <w:r w:rsidRPr="462E6E04" w:rsidR="1AD86DD8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– </w:t>
            </w:r>
            <w:r w:rsidRPr="462E6E04" w:rsidR="39E7E1EA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(R) </w:t>
            </w:r>
            <w:r w:rsidRPr="462E6E04" w:rsidR="72820CB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Vocabulary</w:t>
            </w:r>
            <w:r w:rsidRPr="462E6E04" w:rsidR="1AD86DD8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and </w:t>
            </w:r>
            <w:r w:rsidRPr="462E6E04" w:rsidR="6FFB9911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(N) </w:t>
            </w:r>
            <w:r w:rsidRPr="462E6E04" w:rsidR="1AD86DD8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I like and dislike</w:t>
            </w:r>
          </w:p>
          <w:p w:rsidRPr="005E442B" w:rsidR="00562554" w:rsidP="00463A7C" w:rsidRDefault="00562554" w14:paraId="54696ED0" w14:textId="6CADE52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E442B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:rsidRPr="00F7639B" w:rsidR="00562554" w:rsidP="005E442B" w:rsidRDefault="00562554" w14:paraId="1DF8BA61" w14:textId="7ED3DA6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3A59AF23" w14:textId="16639BB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36F635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562554" w:rsidP="005E442B" w:rsidRDefault="00562554" w14:paraId="68E88336" w14:textId="6201E7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Maths Focu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s: </w:t>
            </w:r>
          </w:p>
          <w:p w:rsidRPr="00F7639B" w:rsidR="00562554" w:rsidP="00463A7C" w:rsidRDefault="00562554" w14:paraId="3C389FDB" w14:textId="4283BB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N - Introducing 0, Comparing numbers to 5 and composition of 4 and 5.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562554" w:rsidP="00463A7C" w:rsidRDefault="00562554" w14:paraId="6359688D" w14:textId="382D2D9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MSST – Compare mass and capacity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562554" w:rsidP="00463A7C" w:rsidRDefault="00562554" w14:paraId="383A1561" w14:textId="2752EDD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="00562554" w:rsidP="00463A7C" w:rsidRDefault="00562554" w14:paraId="337A8B59" w14:textId="44D70B7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Forest School Focus:</w:t>
            </w:r>
          </w:p>
          <w:p w:rsidR="00562554" w:rsidP="462E6E04" w:rsidRDefault="00562554" w14:paraId="3AF62E3B" w14:textId="64661044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Spring</w:t>
            </w:r>
            <w:r w:rsidRPr="462E6E04" w:rsidR="4D773DB5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/Change</w:t>
            </w:r>
          </w:p>
          <w:p w:rsidR="287CA8DD" w:rsidP="462E6E04" w:rsidRDefault="287CA8DD" w14:paraId="10E3290A" w14:textId="7CBB75D5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287CA8DD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(R) Understand the effect of changing seasons on the natural world around them.</w:t>
            </w:r>
          </w:p>
          <w:p w:rsidR="462E6E04" w:rsidP="462E6E04" w:rsidRDefault="462E6E04" w14:paraId="34CE2473" w14:textId="339D1160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="00562554" w:rsidP="004D05CD" w:rsidRDefault="00562554" w14:paraId="51C8E8FA" w14:textId="124BBAE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PE Focus for Discovery:</w:t>
            </w:r>
          </w:p>
          <w:p w:rsidRPr="004D05CD" w:rsidR="00562554" w:rsidP="005E442B" w:rsidRDefault="00F266A7" w14:paraId="3CF2D8B6" w14:textId="2537DA0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5 – Real Gym – Focu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s – Sending and receiving &amp; Reaction and Response</w:t>
            </w:r>
          </w:p>
        </w:tc>
        <w:tc>
          <w:tcPr>
            <w:tcW w:w="461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</w:tcPr>
          <w:p w:rsidRPr="00F7639B" w:rsidR="00562554" w:rsidP="005E442B" w:rsidRDefault="00562554" w14:paraId="7D301B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827242" w:rsidP="462E6E04" w:rsidRDefault="00827242" w14:paraId="4A1A87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PRIME – Active Learning</w:t>
            </w: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5C6C705C" w:rsidP="0C979C6C" w:rsidRDefault="5C6C705C" w14:paraId="6D7E6EF1" w14:textId="092A846B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0C979C6C" w:rsidR="5C6C705C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(R)  </w:t>
            </w:r>
            <w:r w:rsidRPr="0C979C6C" w:rsidR="1D4DA015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Select and use activities and resources, with help when needed. This helps them to achieve a goal they have chosen, or one which is suggested to them.</w:t>
            </w:r>
          </w:p>
          <w:p w:rsidRPr="00F7639B" w:rsidR="00827242" w:rsidP="462E6E04" w:rsidRDefault="00827242" w14:paraId="76D6AD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UW – Observing Our World</w:t>
            </w: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5D3E954A" w:rsidP="462E6E04" w:rsidRDefault="5D3E954A" w14:paraId="5A3288D5" w14:textId="3C11A037">
            <w:pPr>
              <w:pStyle w:val="Normal"/>
              <w:spacing w:after="0" w:line="240" w:lineRule="auto"/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</w:pPr>
            <w:r w:rsidRPr="462E6E04" w:rsidR="5D3E954A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462E6E04" w:rsidR="7C279FE2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Recognise some environments that are different from the one in which they live.</w:t>
            </w:r>
          </w:p>
          <w:p w:rsidR="4AA569F8" w:rsidP="462E6E04" w:rsidRDefault="4AA569F8" w14:paraId="60248165" w14:textId="58C0F78D">
            <w:pPr>
              <w:pStyle w:val="Normal"/>
              <w:spacing w:after="0" w:line="240" w:lineRule="auto"/>
            </w:pPr>
            <w:r w:rsidRPr="462E6E04" w:rsidR="4AA569F8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462E6E04" w:rsidR="7939D0A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Recognise that people have different beliefs and celebrate special times in </w:t>
            </w:r>
            <w:r w:rsidRPr="462E6E04" w:rsidR="7939D0A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different ways</w:t>
            </w:r>
            <w:r w:rsidRPr="462E6E04" w:rsidR="7939D0A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.</w:t>
            </w:r>
          </w:p>
          <w:p w:rsidRPr="00F7639B" w:rsidR="00827242" w:rsidP="462E6E04" w:rsidRDefault="00827242" w14:paraId="24D10F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EAD – Form and Function</w:t>
            </w:r>
            <w:r w:rsidRPr="462E6E04" w:rsidR="0082724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18FE091E" w:rsidP="462E6E04" w:rsidRDefault="18FE091E" w14:paraId="5EFEE14F" w14:textId="076AFB0E">
            <w:pPr>
              <w:pStyle w:val="Normal"/>
              <w:spacing w:after="0" w:line="240" w:lineRule="auto"/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</w:pPr>
            <w:r w:rsidRPr="462E6E04" w:rsidR="18FE091E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(R) </w:t>
            </w:r>
            <w:r w:rsidRPr="462E6E04" w:rsidR="18FE091E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Return to and build on their previous learning, refining ideas and developing their ability to represent them</w:t>
            </w:r>
          </w:p>
          <w:p w:rsidR="3B0428F7" w:rsidP="462E6E04" w:rsidRDefault="3B0428F7" w14:paraId="60D1EC09" w14:textId="718EB37F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3B0428F7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Talk Boost Focus</w:t>
            </w:r>
            <w:r w:rsidRPr="462E6E04" w:rsidR="7DC3B396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– Building sentences (With support of colour semantics) and prepositions</w:t>
            </w:r>
          </w:p>
          <w:p w:rsidRPr="00F7639B" w:rsidR="00562554" w:rsidP="005E442B" w:rsidRDefault="00562554" w14:paraId="3BC5EC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162DC" w:rsidR="00562554" w:rsidP="00F123A8" w:rsidRDefault="00562554" w14:paraId="7B327BA5" w14:textId="5A7172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462E6E04" w:rsidP="462E6E04" w:rsidRDefault="462E6E04" w14:paraId="02038F98" w14:textId="5B0AF1B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="462E6E04" w:rsidP="462E6E04" w:rsidRDefault="462E6E04" w14:paraId="542F4F05" w14:textId="1930AF9C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F7639B" w:rsidR="00562554" w:rsidP="00F123A8" w:rsidRDefault="00562554" w14:paraId="35F0889A" w14:textId="086DE68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:rsidR="00562554" w:rsidP="005E442B" w:rsidRDefault="00562554" w14:paraId="6B515302" w14:textId="6961B67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="00562554" w:rsidP="005E442B" w:rsidRDefault="00562554" w14:paraId="385365D9" w14:textId="727705D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Pr="00F7639B" w:rsidR="00562554" w:rsidP="005E442B" w:rsidRDefault="00562554" w14:paraId="184E85BF" w14:textId="21202A2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val="en-US"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 </w:t>
            </w:r>
          </w:p>
          <w:p w:rsidRPr="00F7639B" w:rsidR="00CA204F" w:rsidP="00CA204F" w:rsidRDefault="00CA204F" w14:paraId="17BB9B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N – Making pairs, combining 2 groups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CA204F" w:rsidP="00CA204F" w:rsidRDefault="00CA204F" w14:paraId="1342BE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MSST – Length, Height, time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784649" w:rsidR="00562554" w:rsidP="005E442B" w:rsidRDefault="00562554" w14:paraId="4D17554C" w14:textId="1776042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5145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659894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562554" w:rsidP="005E442B" w:rsidRDefault="00562554" w14:paraId="0FB78278" w14:textId="69FE9939">
            <w:pPr>
              <w:spacing w:after="0" w:line="240" w:lineRule="auto"/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</w:p>
          <w:p w:rsidR="00562554" w:rsidP="005E442B" w:rsidRDefault="00562554" w14:paraId="6749053C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u w:val="single"/>
                <w:lang w:eastAsia="en-GB"/>
              </w:rPr>
            </w:pPr>
          </w:p>
          <w:p w:rsidR="00562554" w:rsidP="005E442B" w:rsidRDefault="00562554" w14:paraId="211AD00A" w14:textId="0CE3DEC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Forest School Focus:</w:t>
            </w:r>
          </w:p>
          <w:p w:rsidRPr="002447B0" w:rsidR="00562554" w:rsidP="462E6E04" w:rsidRDefault="00562554" w14:paraId="1CE6D8A1" w14:textId="09D611A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Spring</w:t>
            </w:r>
            <w:r w:rsidRPr="462E6E04" w:rsidR="50883DD9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/Change </w:t>
            </w:r>
          </w:p>
          <w:p w:rsidR="260CD0D5" w:rsidP="462E6E04" w:rsidRDefault="260CD0D5" w14:paraId="2E484FA4" w14:textId="611891DD">
            <w:pPr>
              <w:pStyle w:val="Normal"/>
              <w:spacing w:after="0" w:line="240" w:lineRule="auto"/>
            </w:pPr>
            <w:r w:rsidRPr="462E6E04" w:rsidR="260CD0D5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462E6E04" w:rsidR="1B864D13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Understand the effect of changing seasons on the natural world around them.</w:t>
            </w:r>
          </w:p>
          <w:p w:rsidR="00562554" w:rsidP="005E442B" w:rsidRDefault="00562554" w14:paraId="1FC3994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</w:p>
          <w:p w:rsidR="00562554" w:rsidP="005E442B" w:rsidRDefault="00562554" w14:paraId="27A1C935" w14:textId="2BF256D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PE Focus for Discovery:</w:t>
            </w:r>
          </w:p>
          <w:p w:rsidRPr="000664C9" w:rsidR="00562554" w:rsidP="005E442B" w:rsidRDefault="00F266A7" w14:paraId="5273654E" w14:textId="4D2DA71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5 – Real Gym – Focu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s – Sending and receiving &amp; Reaction and Response</w:t>
            </w:r>
          </w:p>
        </w:tc>
        <w:tc>
          <w:tcPr>
            <w:tcW w:w="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562554" w:rsidP="005E442B" w:rsidRDefault="00562554" w14:paraId="4253EF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hideMark/>
          </w:tcPr>
          <w:p w:rsidRPr="00F7639B" w:rsidR="00562554" w:rsidP="005E442B" w:rsidRDefault="00562554" w14:paraId="1F813C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8162E6" w:rsidP="462E6E04" w:rsidRDefault="008162E6" w14:paraId="60EC26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0C979C6C" w:rsidR="008162E6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PRIME – Resilience</w:t>
            </w:r>
            <w:r w:rsidRPr="0C979C6C" w:rsidR="008162E6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1B5290DF" w:rsidP="0C979C6C" w:rsidRDefault="1B5290DF" w14:paraId="58EBB053" w14:textId="1C64DAF4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0C979C6C" w:rsidR="1B5290DF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>(R)</w:t>
            </w:r>
            <w:r w:rsidRPr="0C979C6C" w:rsidR="0E801CC1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0C979C6C" w:rsidR="0E801CC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Show more confidence in new social situations.</w:t>
            </w:r>
          </w:p>
          <w:p w:rsidRPr="00F7639B" w:rsidR="008162E6" w:rsidP="462E6E04" w:rsidRDefault="008162E6" w14:paraId="5E8EE6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462E6E04" w:rsidR="008162E6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UW – Planting Our Garden</w:t>
            </w:r>
            <w:r w:rsidRPr="462E6E04" w:rsidR="008162E6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54DCB9B5" w:rsidP="462E6E04" w:rsidRDefault="54DCB9B5" w14:paraId="7461760E" w14:textId="0CE6C960">
            <w:pPr>
              <w:pStyle w:val="Normal"/>
              <w:spacing w:after="0" w:line="240" w:lineRule="auto"/>
            </w:pPr>
            <w:r w:rsidRPr="462E6E04" w:rsidR="54DCB9B5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462E6E04" w:rsidR="286E1AA4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Explore the natural world around them.</w:t>
            </w:r>
          </w:p>
          <w:p w:rsidRPr="00F7639B" w:rsidR="008162E6" w:rsidP="462E6E04" w:rsidRDefault="008162E6" w14:paraId="2B2C8C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008162E6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EAD – Creating for Play</w:t>
            </w:r>
            <w:r w:rsidRPr="462E6E04" w:rsidR="008162E6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1D85C0FD" w:rsidP="462E6E04" w:rsidRDefault="1D85C0FD" w14:paraId="2492A8F8" w14:textId="31B90ADA">
            <w:pPr>
              <w:pStyle w:val="Normal"/>
              <w:spacing w:after="0" w:line="240" w:lineRule="auto"/>
            </w:pPr>
            <w:r w:rsidRPr="0C979C6C" w:rsidR="775B1112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0C979C6C" w:rsidR="1D85C0FD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Develop storylines in their pretend play.</w:t>
            </w:r>
          </w:p>
          <w:p w:rsidR="12CA280B" w:rsidP="462E6E04" w:rsidRDefault="12CA280B" w14:paraId="5EB72586" w14:textId="1EA28B94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12CA280B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Talk Boost Focus</w:t>
            </w:r>
            <w:r w:rsidRPr="462E6E04" w:rsidR="74FB4C3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– Structure of </w:t>
            </w:r>
            <w:r w:rsidRPr="462E6E04" w:rsidR="74FB4C3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day to day</w:t>
            </w:r>
            <w:r w:rsidRPr="462E6E04" w:rsidR="74FB4C3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stories/recount and verbs</w:t>
            </w:r>
            <w:r w:rsidRPr="462E6E04" w:rsidR="74FB4C3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.  </w:t>
            </w:r>
          </w:p>
          <w:p w:rsidRPr="00F7639B" w:rsidR="00562554" w:rsidP="005E442B" w:rsidRDefault="00562554" w14:paraId="2D6473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696D69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7C12B768" w14:textId="5B7A4F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:rsidR="00562554" w:rsidP="00562554" w:rsidRDefault="00562554" w14:paraId="71760E75" w14:textId="2A8AF92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2404B3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702602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  </w:t>
            </w:r>
          </w:p>
          <w:p w:rsidRPr="00F7639B" w:rsidR="0095789E" w:rsidP="0095789E" w:rsidRDefault="0095789E" w14:paraId="655C71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N – Comparing numbers to 10, bonds to 10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95789E" w:rsidP="0095789E" w:rsidRDefault="0095789E" w14:paraId="267C555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MSST – 3D shape, pattern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D20EA1" w:rsidP="00D20EA1" w:rsidRDefault="00D20EA1" w14:paraId="39985245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A5514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GB"/>
              </w:rPr>
              <w:t> </w:t>
            </w:r>
            <w:r w:rsidRPr="00A5514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en-GB"/>
              </w:rPr>
              <w:t> </w:t>
            </w:r>
            <w:r w:rsidRPr="00A55145">
              <w:rPr>
                <w:rFonts w:ascii="Comic Sans MS" w:hAnsi="Comic Sans MS"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:rsidR="00893212" w:rsidP="005E442B" w:rsidRDefault="00893212" w14:paraId="749B8F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562554" w:rsidP="005E442B" w:rsidRDefault="00562554" w14:paraId="3AE5E3BE" w14:textId="73CC02F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462E6E04" w:rsidR="00562554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Forest School Focus: </w:t>
            </w: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Spring</w:t>
            </w:r>
          </w:p>
          <w:p w:rsidR="68DFB4C1" w:rsidP="462E6E04" w:rsidRDefault="68DFB4C1" w14:paraId="3162BA6C" w14:textId="48240BD1">
            <w:pPr>
              <w:pStyle w:val="Normal"/>
              <w:spacing w:after="0" w:line="240" w:lineRule="auto"/>
            </w:pPr>
            <w:r w:rsidRPr="462E6E04" w:rsidR="68DFB4C1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462E6E04" w:rsidR="7076BCFD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Describe what they see, </w:t>
            </w:r>
            <w:r w:rsidRPr="462E6E04" w:rsidR="7076BCFD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hear</w:t>
            </w:r>
            <w:r w:rsidRPr="462E6E04" w:rsidR="7076BCFD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and feel whilst outside.</w:t>
            </w:r>
          </w:p>
          <w:p w:rsidR="00893212" w:rsidP="005E442B" w:rsidRDefault="00893212" w14:paraId="6A9C16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="00562554" w:rsidP="005E442B" w:rsidRDefault="00562554" w14:paraId="1C1E441B" w14:textId="0ED4A23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PE Focus</w:t>
            </w:r>
            <w:r w:rsidR="0046729E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 in Discovery</w:t>
            </w: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: </w:t>
            </w:r>
            <w:r w:rsidR="0046729E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5 – Real Gym – Foucs – Sending and receiving &amp; Reaction and Response</w:t>
            </w:r>
          </w:p>
          <w:p w:rsidRPr="00893212" w:rsidR="00893212" w:rsidP="005E442B" w:rsidRDefault="00893212" w14:paraId="0E60B2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893212" w:rsidP="00893212" w:rsidRDefault="00893212" w14:paraId="50278F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5633F62B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  <w:t xml:space="preserve">RWV </w:t>
            </w:r>
            <w:r w:rsidRPr="5633F62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– What is special about our world?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Pr="00F7639B" w:rsidR="00893212" w:rsidP="005E442B" w:rsidRDefault="00893212" w14:paraId="05C6F29A" w14:textId="3A063B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hideMark/>
          </w:tcPr>
          <w:p w:rsidRPr="00F7639B" w:rsidR="00562554" w:rsidP="005E442B" w:rsidRDefault="00562554" w14:paraId="3F815C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8162E6" w:rsidP="462E6E04" w:rsidRDefault="008162E6" w14:paraId="7A845D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0C979C6C" w:rsidR="008162E6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PRIME – Consolidation</w:t>
            </w:r>
            <w:r w:rsidRPr="0C979C6C" w:rsidR="008162E6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342140E7" w:rsidP="0C979C6C" w:rsidRDefault="342140E7" w14:paraId="1069D4D0" w14:textId="36E23346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0C979C6C" w:rsidR="342140E7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>(R)</w:t>
            </w:r>
            <w:r w:rsidRPr="0C979C6C" w:rsidR="5F2EA028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0C979C6C" w:rsidR="5F2EA028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Play with one or more other children, extending and elaborating play ideas</w:t>
            </w:r>
          </w:p>
          <w:p w:rsidRPr="00F7639B" w:rsidR="008162E6" w:rsidP="462E6E04" w:rsidRDefault="008162E6" w14:paraId="42F5B1C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008162E6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UW – Our Beliefs Again</w:t>
            </w:r>
            <w:r w:rsidRPr="462E6E04" w:rsidR="008162E6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  <w:bookmarkStart w:name="_GoBack" w:id="0"/>
            <w:bookmarkEnd w:id="0"/>
          </w:p>
          <w:p w:rsidR="74EEDAB5" w:rsidP="462E6E04" w:rsidRDefault="74EEDAB5" w14:paraId="4A1F693B" w14:textId="37FF1180">
            <w:pPr>
              <w:pStyle w:val="Normal"/>
              <w:spacing w:after="0" w:line="240" w:lineRule="auto"/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</w:pPr>
            <w:r w:rsidRPr="462E6E04" w:rsidR="74EEDAB5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462E6E04" w:rsidR="05E0097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Understand that some places are special to members of their community.</w:t>
            </w:r>
          </w:p>
          <w:p w:rsidRPr="00F7639B" w:rsidR="00562554" w:rsidP="462E6E04" w:rsidRDefault="00562554" w14:paraId="5616D983" w14:textId="04E1F8C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008162E6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EAD – Collaborative Work</w:t>
            </w:r>
            <w:r w:rsidRPr="462E6E04" w:rsidR="008162E6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2E0D26BF" w:rsidP="462E6E04" w:rsidRDefault="2E0D26BF" w14:paraId="14D484F8" w14:textId="4DC3E79D">
            <w:pPr>
              <w:pStyle w:val="Normal"/>
              <w:spacing w:after="0" w:line="240" w:lineRule="auto"/>
            </w:pPr>
            <w:r w:rsidRPr="0C979C6C" w:rsidR="11D4973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</w:t>
            </w:r>
            <w:r w:rsidRPr="0C979C6C" w:rsidR="2E0D26B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Create collaboratively, sharing ideas, </w:t>
            </w:r>
            <w:r w:rsidRPr="0C979C6C" w:rsidR="2E0D26B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resources</w:t>
            </w:r>
            <w:r w:rsidRPr="0C979C6C" w:rsidR="2E0D26B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and skills.</w:t>
            </w:r>
          </w:p>
          <w:p w:rsidR="241A541E" w:rsidP="462E6E04" w:rsidRDefault="241A541E" w14:paraId="43391DB6" w14:textId="064AA6D6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62E6E04" w:rsidR="241A541E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Talk Boost Focus</w:t>
            </w:r>
            <w:r w:rsidRPr="462E6E04" w:rsidR="4302FE18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– Careful listening and building longer sentences and </w:t>
            </w:r>
            <w:r w:rsidRPr="462E6E04" w:rsidR="3053DE2B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quantity</w:t>
            </w:r>
            <w:r w:rsidRPr="462E6E04" w:rsidR="3053DE2B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.  </w:t>
            </w:r>
          </w:p>
          <w:p w:rsidRPr="00F7639B" w:rsidR="00562554" w:rsidP="005E442B" w:rsidRDefault="00562554" w14:paraId="45A365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2867DA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:rsidR="00562554" w:rsidP="00562554" w:rsidRDefault="00562554" w14:paraId="673EB2BE" w14:textId="4B729B0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Based on termly books – focus on writing </w:t>
            </w: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cvc</w:t>
            </w: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words and simple sentences linked to phonics sounds covered to date</w:t>
            </w: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00562554" w:rsidP="00562554" w:rsidRDefault="00562554" w14:paraId="252951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Pr="00F7639B" w:rsidR="00562554" w:rsidP="005E442B" w:rsidRDefault="00562554" w14:paraId="3325A92D" w14:textId="09B7B24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46D7E58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   </w:t>
            </w:r>
          </w:p>
          <w:p w:rsidRPr="00F7639B" w:rsidR="0095789E" w:rsidP="0095789E" w:rsidRDefault="0095789E" w14:paraId="0AE373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N – Comparing numbers to 10, bonds to 10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95789E" w:rsidP="0095789E" w:rsidRDefault="0095789E" w14:paraId="52E32C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MSST – 3D shape, pattern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D20EA1" w:rsidP="00D20EA1" w:rsidRDefault="0095789E" w14:paraId="201F2489" w14:textId="5698259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Assessment </w:t>
            </w:r>
            <w:r w:rsidRPr="00A55145" w:rsidR="00D20EA1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="00562554" w:rsidP="005E442B" w:rsidRDefault="00562554" w14:paraId="638C94F9" w14:textId="77777777">
            <w:pPr>
              <w:spacing w:line="257" w:lineRule="auto"/>
              <w:textAlignment w:val="baseline"/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</w:pPr>
          </w:p>
          <w:p w:rsidRPr="00114D1A" w:rsidR="00562554" w:rsidP="005E442B" w:rsidRDefault="00562554" w14:paraId="233C12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Forest School Focus: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Spring</w:t>
            </w:r>
          </w:p>
          <w:p w:rsidR="00562554" w:rsidP="462E6E04" w:rsidRDefault="00562554" w14:paraId="528FAD76" w14:textId="12EEEFF1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462E6E04" w:rsidR="0056255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  <w:r w:rsidRPr="462E6E04" w:rsidR="32CE9D2C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(R) </w:t>
            </w:r>
            <w:r w:rsidRPr="462E6E04" w:rsidR="0EB97C70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Describe what they see,</w:t>
            </w:r>
            <w:r w:rsidRPr="462E6E04" w:rsidR="0EB97C70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hea</w:t>
            </w:r>
            <w:r w:rsidRPr="462E6E04" w:rsidR="0EB97C70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r and feel whilst outside.</w:t>
            </w:r>
          </w:p>
          <w:p w:rsidR="00562554" w:rsidP="005E442B" w:rsidRDefault="00562554" w14:paraId="6CFE7A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="00562554" w:rsidP="005E442B" w:rsidRDefault="00562554" w14:paraId="22D574ED" w14:textId="54657F4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PE Focus</w:t>
            </w:r>
            <w:r w:rsidR="0046729E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 in Discovery</w:t>
            </w: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:rsidRPr="00F7639B" w:rsidR="0046729E" w:rsidP="005E442B" w:rsidRDefault="0046729E" w14:paraId="1A6F02C5" w14:textId="71F35D1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5 – Real Gym – Foucs – Sending and receiving &amp; Reaction and Response</w:t>
            </w:r>
          </w:p>
        </w:tc>
      </w:tr>
      <w:tr w:rsidRPr="00F7639B" w:rsidR="00B03FA5" w:rsidTr="0C979C6C" w14:paraId="2CDE82B7" w14:textId="77777777">
        <w:trPr>
          <w:trHeight w:val="300"/>
        </w:trPr>
        <w:tc>
          <w:tcPr>
            <w:tcW w:w="15495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50012F" w:rsidR="00B03FA5" w:rsidP="005E442B" w:rsidRDefault="00B03FA5" w14:paraId="1F56EF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Oracy Focus:</w:t>
            </w:r>
          </w:p>
          <w:p w:rsidRPr="00F7639B" w:rsidR="00B03FA5" w:rsidP="005E442B" w:rsidRDefault="00B03FA5" w14:paraId="3FE9F23F" w14:textId="77777777">
            <w:pPr>
              <w:spacing w:after="0" w:line="240" w:lineRule="auto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01B7CFBA" wp14:editId="03A8CD65">
                  <wp:extent cx="1314450" cy="456446"/>
                  <wp:effectExtent l="0" t="0" r="0" b="1270"/>
                  <wp:docPr id="183457296" name="Picture 18345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51" cy="46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42B" w:rsidRDefault="005E442B" w14:paraId="1F72F646" w14:textId="77777777"/>
    <w:sectPr w:rsidR="005E442B" w:rsidSect="006A2A5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2B" w:rsidP="006A2A52" w:rsidRDefault="005E442B" w14:paraId="08CE6F91" w14:textId="77777777">
      <w:pPr>
        <w:spacing w:after="0" w:line="240" w:lineRule="auto"/>
      </w:pPr>
      <w:r>
        <w:separator/>
      </w:r>
    </w:p>
  </w:endnote>
  <w:endnote w:type="continuationSeparator" w:id="0">
    <w:p w:rsidR="005E442B" w:rsidP="006A2A52" w:rsidRDefault="005E442B" w14:paraId="61CDCE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2B" w:rsidP="006A2A52" w:rsidRDefault="005E442B" w14:paraId="6BB9E253" w14:textId="77777777">
      <w:pPr>
        <w:spacing w:after="0" w:line="240" w:lineRule="auto"/>
      </w:pPr>
      <w:r>
        <w:separator/>
      </w:r>
    </w:p>
  </w:footnote>
  <w:footnote w:type="continuationSeparator" w:id="0">
    <w:p w:rsidR="005E442B" w:rsidP="006A2A52" w:rsidRDefault="005E442B" w14:paraId="23DE523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52"/>
    <w:rsid w:val="000601E5"/>
    <w:rsid w:val="000805B1"/>
    <w:rsid w:val="00095C4E"/>
    <w:rsid w:val="000E188E"/>
    <w:rsid w:val="000E4D4E"/>
    <w:rsid w:val="000F0B58"/>
    <w:rsid w:val="00114D1A"/>
    <w:rsid w:val="00127832"/>
    <w:rsid w:val="00140A1B"/>
    <w:rsid w:val="00202CF7"/>
    <w:rsid w:val="002241CD"/>
    <w:rsid w:val="002447B0"/>
    <w:rsid w:val="002B6EB3"/>
    <w:rsid w:val="003175FC"/>
    <w:rsid w:val="003612C2"/>
    <w:rsid w:val="003D6204"/>
    <w:rsid w:val="003E0B8F"/>
    <w:rsid w:val="004346E9"/>
    <w:rsid w:val="00463A7C"/>
    <w:rsid w:val="00466EE3"/>
    <w:rsid w:val="0046729E"/>
    <w:rsid w:val="004D05CD"/>
    <w:rsid w:val="00541544"/>
    <w:rsid w:val="00562554"/>
    <w:rsid w:val="005E442B"/>
    <w:rsid w:val="005F4EED"/>
    <w:rsid w:val="00600AA8"/>
    <w:rsid w:val="00625732"/>
    <w:rsid w:val="006A2A52"/>
    <w:rsid w:val="006C5D75"/>
    <w:rsid w:val="007228C0"/>
    <w:rsid w:val="007470D4"/>
    <w:rsid w:val="00784649"/>
    <w:rsid w:val="007B6E88"/>
    <w:rsid w:val="008162E6"/>
    <w:rsid w:val="00816445"/>
    <w:rsid w:val="00827242"/>
    <w:rsid w:val="00893212"/>
    <w:rsid w:val="008B49A2"/>
    <w:rsid w:val="008D09EC"/>
    <w:rsid w:val="008D3BF1"/>
    <w:rsid w:val="00911F7B"/>
    <w:rsid w:val="00915D06"/>
    <w:rsid w:val="00926471"/>
    <w:rsid w:val="0095789E"/>
    <w:rsid w:val="00997C40"/>
    <w:rsid w:val="009D1F9E"/>
    <w:rsid w:val="00A847D8"/>
    <w:rsid w:val="00B03FA5"/>
    <w:rsid w:val="00B75FCF"/>
    <w:rsid w:val="00BB19FC"/>
    <w:rsid w:val="00BD6D8E"/>
    <w:rsid w:val="00C15EF3"/>
    <w:rsid w:val="00C53008"/>
    <w:rsid w:val="00CA204F"/>
    <w:rsid w:val="00CF5DCB"/>
    <w:rsid w:val="00CF7E40"/>
    <w:rsid w:val="00D20EA1"/>
    <w:rsid w:val="00D330FC"/>
    <w:rsid w:val="00D85E26"/>
    <w:rsid w:val="00D86880"/>
    <w:rsid w:val="00DA3B38"/>
    <w:rsid w:val="00E04E8D"/>
    <w:rsid w:val="00E10D1A"/>
    <w:rsid w:val="00E443B4"/>
    <w:rsid w:val="00F04B60"/>
    <w:rsid w:val="00F123A8"/>
    <w:rsid w:val="00F162DC"/>
    <w:rsid w:val="00F266A7"/>
    <w:rsid w:val="00F37C19"/>
    <w:rsid w:val="00F55471"/>
    <w:rsid w:val="05E0097F"/>
    <w:rsid w:val="0729C18A"/>
    <w:rsid w:val="0BFFC033"/>
    <w:rsid w:val="0C979C6C"/>
    <w:rsid w:val="0E801CC1"/>
    <w:rsid w:val="0EB97C70"/>
    <w:rsid w:val="1101B913"/>
    <w:rsid w:val="115ED5E3"/>
    <w:rsid w:val="11D4973F"/>
    <w:rsid w:val="12C2DA49"/>
    <w:rsid w:val="12CA280B"/>
    <w:rsid w:val="1355950D"/>
    <w:rsid w:val="1475799C"/>
    <w:rsid w:val="15356309"/>
    <w:rsid w:val="18163EF2"/>
    <w:rsid w:val="18D0CE5A"/>
    <w:rsid w:val="18FE091E"/>
    <w:rsid w:val="19BE2A57"/>
    <w:rsid w:val="1AD86DD8"/>
    <w:rsid w:val="1B5290DF"/>
    <w:rsid w:val="1B864D13"/>
    <w:rsid w:val="1CADC764"/>
    <w:rsid w:val="1CAF35E7"/>
    <w:rsid w:val="1D4DA015"/>
    <w:rsid w:val="1D85C0FD"/>
    <w:rsid w:val="1E3367B0"/>
    <w:rsid w:val="2138A63A"/>
    <w:rsid w:val="2229A6C9"/>
    <w:rsid w:val="22319FDA"/>
    <w:rsid w:val="23A869EE"/>
    <w:rsid w:val="241A541E"/>
    <w:rsid w:val="25402917"/>
    <w:rsid w:val="260CD0D5"/>
    <w:rsid w:val="26187531"/>
    <w:rsid w:val="286E1AA4"/>
    <w:rsid w:val="287CA8DD"/>
    <w:rsid w:val="2960C571"/>
    <w:rsid w:val="2E0D26BF"/>
    <w:rsid w:val="3053DE2B"/>
    <w:rsid w:val="32CE9D2C"/>
    <w:rsid w:val="342140E7"/>
    <w:rsid w:val="358C94E0"/>
    <w:rsid w:val="35EE12EF"/>
    <w:rsid w:val="38569411"/>
    <w:rsid w:val="39620CDF"/>
    <w:rsid w:val="39E7E1EA"/>
    <w:rsid w:val="3B0428F7"/>
    <w:rsid w:val="3B6C7B53"/>
    <w:rsid w:val="3BCA7EDD"/>
    <w:rsid w:val="3C3906CE"/>
    <w:rsid w:val="3D74CCB3"/>
    <w:rsid w:val="4203261B"/>
    <w:rsid w:val="4302FE18"/>
    <w:rsid w:val="462E6E04"/>
    <w:rsid w:val="47725BF0"/>
    <w:rsid w:val="48A54CF0"/>
    <w:rsid w:val="491FA25F"/>
    <w:rsid w:val="4AA569F8"/>
    <w:rsid w:val="4B91FD7B"/>
    <w:rsid w:val="4BAFCE6B"/>
    <w:rsid w:val="4D773DB5"/>
    <w:rsid w:val="50883DD9"/>
    <w:rsid w:val="5323927C"/>
    <w:rsid w:val="54DCB9B5"/>
    <w:rsid w:val="54EB4C14"/>
    <w:rsid w:val="55EB5BFF"/>
    <w:rsid w:val="5A71D060"/>
    <w:rsid w:val="5A855861"/>
    <w:rsid w:val="5AF5C7BA"/>
    <w:rsid w:val="5B08FEEA"/>
    <w:rsid w:val="5C6C705C"/>
    <w:rsid w:val="5D020038"/>
    <w:rsid w:val="5D3E954A"/>
    <w:rsid w:val="5D496D10"/>
    <w:rsid w:val="5E2DBDBB"/>
    <w:rsid w:val="5F2EA028"/>
    <w:rsid w:val="601C564D"/>
    <w:rsid w:val="6066F586"/>
    <w:rsid w:val="60B80FE9"/>
    <w:rsid w:val="62107EAC"/>
    <w:rsid w:val="6607D0C7"/>
    <w:rsid w:val="6754B7F1"/>
    <w:rsid w:val="68DFB4C1"/>
    <w:rsid w:val="6C03BA80"/>
    <w:rsid w:val="6FFB9911"/>
    <w:rsid w:val="7076BCFD"/>
    <w:rsid w:val="72820CB4"/>
    <w:rsid w:val="746F7B20"/>
    <w:rsid w:val="74807CB3"/>
    <w:rsid w:val="74EEDAB5"/>
    <w:rsid w:val="74FB4C34"/>
    <w:rsid w:val="754B3C48"/>
    <w:rsid w:val="775B1112"/>
    <w:rsid w:val="789F06F2"/>
    <w:rsid w:val="7939D0AF"/>
    <w:rsid w:val="7AEA2315"/>
    <w:rsid w:val="7B116BA5"/>
    <w:rsid w:val="7B9DB52B"/>
    <w:rsid w:val="7C279FE2"/>
    <w:rsid w:val="7DC3B396"/>
    <w:rsid w:val="7E989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6E48"/>
  <w15:chartTrackingRefBased/>
  <w15:docId w15:val="{593DD9B9-9CD2-4C8C-822F-7B8AD66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A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2A52"/>
  </w:style>
  <w:style w:type="paragraph" w:styleId="Footer">
    <w:name w:val="footer"/>
    <w:basedOn w:val="Normal"/>
    <w:link w:val="Foot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2A52"/>
  </w:style>
  <w:style w:type="paragraph" w:styleId="paragraph" w:customStyle="1">
    <w:name w:val="paragraph"/>
    <w:basedOn w:val="Normal"/>
    <w:rsid w:val="006A2A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E442B"/>
  </w:style>
  <w:style w:type="character" w:styleId="eop" w:customStyle="1">
    <w:name w:val="eop"/>
    <w:basedOn w:val="DefaultParagraphFont"/>
    <w:rsid w:val="005E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3" ma:contentTypeDescription="Create a new document." ma:contentTypeScope="" ma:versionID="b7279a49cb65290ab192ab61ef3a4f35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fa3bae17fe2ed6b77ba3bda4f16ae99d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B379-4081-4DDA-B303-C21626F2A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48718-CFFF-494B-AFB7-F9EDD317A1AE}"/>
</file>

<file path=customXml/itemProps3.xml><?xml version="1.0" encoding="utf-8"?>
<ds:datastoreItem xmlns:ds="http://schemas.openxmlformats.org/officeDocument/2006/customXml" ds:itemID="{236EDAE2-717A-4C98-9D2E-908A502BE3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83b21f0-10e5-4373-849a-f668e21ce89f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1735382-042e-45b2-b67d-12664c9216c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D5DD3F-DC43-4A8E-A978-7E1B582745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Petrina Casey</dc:creator>
  <keywords/>
  <dc:description/>
  <lastModifiedBy>Petrina Casey</lastModifiedBy>
  <revision>65</revision>
  <dcterms:created xsi:type="dcterms:W3CDTF">2024-12-11T11:09:00.0000000Z</dcterms:created>
  <dcterms:modified xsi:type="dcterms:W3CDTF">2025-02-03T12:12:01.8716228Z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